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0D48" w14:textId="09962E7A" w:rsidR="00DD7C10" w:rsidRPr="001824B1" w:rsidRDefault="000D440B" w:rsidP="001824B1">
      <w:pPr>
        <w:pStyle w:val="Heading1"/>
        <w:spacing w:before="0" w:beforeAutospacing="0" w:after="0" w:afterAutospacing="0"/>
        <w:jc w:val="center"/>
        <w:rPr>
          <w:rFonts w:asciiTheme="minorHAnsi" w:hAnsiTheme="minorHAnsi" w:cstheme="minorHAnsi"/>
          <w:sz w:val="40"/>
          <w:szCs w:val="40"/>
        </w:rPr>
      </w:pPr>
      <w:r w:rsidRPr="001824B1">
        <w:rPr>
          <w:rFonts w:asciiTheme="minorHAnsi" w:hAnsiTheme="minorHAnsi" w:cstheme="minorHAnsi"/>
          <w:sz w:val="40"/>
          <w:szCs w:val="40"/>
        </w:rPr>
        <w:t>T</w:t>
      </w:r>
      <w:r w:rsidR="000242DE" w:rsidRPr="001824B1">
        <w:rPr>
          <w:rFonts w:asciiTheme="minorHAnsi" w:hAnsiTheme="minorHAnsi" w:cstheme="minorHAnsi"/>
          <w:sz w:val="40"/>
          <w:szCs w:val="40"/>
        </w:rPr>
        <w:t>UITION FEE CONTRACT</w:t>
      </w:r>
    </w:p>
    <w:p w14:paraId="5A4D8142" w14:textId="1202C408" w:rsidR="00DD7C10" w:rsidRPr="001824B1" w:rsidRDefault="00DD7C10" w:rsidP="001824B1">
      <w:pPr>
        <w:pStyle w:val="Heading1"/>
        <w:spacing w:before="0" w:beforeAutospacing="0" w:after="0" w:afterAutospacing="0"/>
        <w:jc w:val="center"/>
        <w:rPr>
          <w:rFonts w:asciiTheme="minorHAnsi" w:hAnsiTheme="minorHAnsi" w:cstheme="minorHAnsi"/>
          <w:sz w:val="32"/>
          <w:szCs w:val="32"/>
        </w:rPr>
      </w:pPr>
      <w:r w:rsidRPr="001824B1">
        <w:rPr>
          <w:rFonts w:asciiTheme="minorHAnsi" w:hAnsiTheme="minorHAnsi" w:cstheme="minorHAnsi"/>
          <w:sz w:val="32"/>
          <w:szCs w:val="32"/>
        </w:rPr>
        <w:t>Terms and Conditions</w:t>
      </w:r>
    </w:p>
    <w:p w14:paraId="0F2711FE" w14:textId="77777777" w:rsidR="001824B1" w:rsidRPr="001824B1" w:rsidRDefault="001824B1" w:rsidP="001824B1">
      <w:pPr>
        <w:pStyle w:val="Heading1"/>
        <w:spacing w:before="0" w:beforeAutospacing="0" w:after="0" w:afterAutospacing="0"/>
        <w:jc w:val="center"/>
        <w:rPr>
          <w:rFonts w:asciiTheme="minorHAnsi" w:hAnsiTheme="minorHAnsi" w:cstheme="minorHAnsi"/>
          <w:sz w:val="22"/>
          <w:szCs w:val="22"/>
        </w:rPr>
      </w:pPr>
    </w:p>
    <w:p w14:paraId="349EE70B"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r w:rsidRPr="001824B1">
        <w:rPr>
          <w:rStyle w:val="Strong"/>
          <w:rFonts w:asciiTheme="minorHAnsi" w:hAnsiTheme="minorHAnsi" w:cstheme="minorHAnsi"/>
          <w:sz w:val="22"/>
          <w:szCs w:val="22"/>
        </w:rPr>
        <w:t>1.</w:t>
      </w:r>
      <w:r w:rsidRPr="001824B1">
        <w:rPr>
          <w:rStyle w:val="Strong"/>
          <w:rFonts w:asciiTheme="minorHAnsi" w:hAnsiTheme="minorHAnsi" w:cstheme="minorHAnsi"/>
          <w:sz w:val="22"/>
          <w:szCs w:val="22"/>
        </w:rPr>
        <w:tab/>
        <w:t>General Regulations</w:t>
      </w:r>
      <w:r w:rsidRPr="001824B1">
        <w:rPr>
          <w:rFonts w:asciiTheme="minorHAnsi" w:hAnsiTheme="minorHAnsi" w:cstheme="minorHAnsi"/>
          <w:sz w:val="22"/>
          <w:szCs w:val="22"/>
        </w:rPr>
        <w:t xml:space="preserve"> </w:t>
      </w:r>
    </w:p>
    <w:p w14:paraId="4F12509C"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0CAB52AE" w14:textId="21E7C9CD" w:rsidR="00DD7C10" w:rsidRPr="001824B1" w:rsidRDefault="00DD7C10" w:rsidP="002813F8">
      <w:pPr>
        <w:pStyle w:val="NormalWeb"/>
        <w:numPr>
          <w:ilvl w:val="1"/>
          <w:numId w:val="8"/>
        </w:numPr>
        <w:tabs>
          <w:tab w:val="clear" w:pos="360"/>
          <w:tab w:val="num" w:pos="709"/>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All students at the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w:t>
      </w:r>
      <w:r w:rsidR="00DD385B" w:rsidRPr="001824B1">
        <w:rPr>
          <w:rFonts w:asciiTheme="minorHAnsi" w:hAnsiTheme="minorHAnsi" w:cstheme="minorHAnsi"/>
          <w:sz w:val="22"/>
          <w:szCs w:val="22"/>
        </w:rPr>
        <w:t>must</w:t>
      </w:r>
      <w:r w:rsidRPr="001824B1">
        <w:rPr>
          <w:rFonts w:asciiTheme="minorHAnsi" w:hAnsiTheme="minorHAnsi" w:cstheme="minorHAnsi"/>
          <w:sz w:val="22"/>
          <w:szCs w:val="22"/>
        </w:rPr>
        <w:t xml:space="preserve"> pay fees. These consist of course fees and, in appropriate cases, registration, examination and other 'special' fees. In addition to these fees, you may be subject to additional costs relating to your </w:t>
      </w:r>
      <w:r w:rsidR="00DD385B" w:rsidRPr="001824B1">
        <w:rPr>
          <w:rFonts w:asciiTheme="minorHAnsi" w:hAnsiTheme="minorHAnsi" w:cstheme="minorHAnsi"/>
          <w:sz w:val="22"/>
          <w:szCs w:val="22"/>
        </w:rPr>
        <w:t>programme</w:t>
      </w:r>
      <w:r w:rsidRPr="001824B1">
        <w:rPr>
          <w:rFonts w:asciiTheme="minorHAnsi" w:hAnsiTheme="minorHAnsi" w:cstheme="minorHAnsi"/>
          <w:sz w:val="22"/>
          <w:szCs w:val="22"/>
        </w:rPr>
        <w:t xml:space="preserve"> or for certain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services and facilities. These will be outlined in the course literature and handbook.</w:t>
      </w:r>
    </w:p>
    <w:p w14:paraId="238FA72B"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590CDACF" w14:textId="6E304CC0" w:rsidR="00DD7C10" w:rsidRPr="001824B1" w:rsidRDefault="00DD7C10" w:rsidP="002813F8">
      <w:pPr>
        <w:pStyle w:val="NormalWeb"/>
        <w:numPr>
          <w:ilvl w:val="1"/>
          <w:numId w:val="8"/>
        </w:numPr>
        <w:tabs>
          <w:tab w:val="clear" w:pos="360"/>
          <w:tab w:val="num" w:pos="709"/>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By signing your Student Agreement, you are acknowledging your commitment to the payment of all tuition fees as specified in the relevant payment schedule and signifies agreement with all </w:t>
      </w:r>
      <w:r w:rsidR="38F6978B" w:rsidRPr="001824B1">
        <w:rPr>
          <w:rFonts w:asciiTheme="minorHAnsi" w:hAnsiTheme="minorHAnsi" w:cstheme="minorHAnsi"/>
          <w:sz w:val="22"/>
          <w:szCs w:val="22"/>
        </w:rPr>
        <w:t xml:space="preserve">Tuition Fee Contract </w:t>
      </w:r>
      <w:r w:rsidRPr="001824B1">
        <w:rPr>
          <w:rFonts w:asciiTheme="minorHAnsi" w:hAnsiTheme="minorHAnsi" w:cstheme="minorHAnsi"/>
          <w:sz w:val="22"/>
          <w:szCs w:val="22"/>
        </w:rPr>
        <w:t>Terms and Conditions contained herein.</w:t>
      </w:r>
    </w:p>
    <w:p w14:paraId="5D332E42"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0F828BDF" w14:textId="6FC1EC80" w:rsidR="00DD7C10" w:rsidRPr="001824B1" w:rsidRDefault="00DD7C10" w:rsidP="002813F8">
      <w:pPr>
        <w:pStyle w:val="NormalWeb"/>
        <w:numPr>
          <w:ilvl w:val="1"/>
          <w:numId w:val="8"/>
        </w:numPr>
        <w:tabs>
          <w:tab w:val="clear" w:pos="360"/>
          <w:tab w:val="num" w:pos="709"/>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If you fail to pay any tuition fees by the due date specified on your invoice, we may be forced, at any time during the academic year, to withdraw you from your course and to withhold all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services and facilities.</w:t>
      </w:r>
      <w:r w:rsidR="00154832" w:rsidRPr="001824B1">
        <w:rPr>
          <w:rFonts w:asciiTheme="minorHAnsi" w:hAnsiTheme="minorHAnsi" w:cstheme="minorHAnsi"/>
          <w:sz w:val="22"/>
          <w:szCs w:val="22"/>
        </w:rPr>
        <w:t xml:space="preserve">  </w:t>
      </w:r>
      <w:r w:rsidR="000B6C81" w:rsidRPr="001824B1">
        <w:rPr>
          <w:rFonts w:asciiTheme="minorHAnsi" w:hAnsiTheme="minorHAnsi" w:cstheme="minorHAnsi"/>
          <w:sz w:val="22"/>
          <w:szCs w:val="22"/>
        </w:rPr>
        <w:t>Any individual arrangements must be agreed by the parties in writing and attached to the</w:t>
      </w:r>
      <w:r w:rsidR="000242DE" w:rsidRPr="001824B1">
        <w:rPr>
          <w:rFonts w:asciiTheme="minorHAnsi" w:hAnsiTheme="minorHAnsi" w:cstheme="minorHAnsi"/>
          <w:sz w:val="22"/>
          <w:szCs w:val="22"/>
        </w:rPr>
        <w:t xml:space="preserve"> Tuition Fee Contract</w:t>
      </w:r>
      <w:r w:rsidR="000B6C81" w:rsidRPr="001824B1">
        <w:rPr>
          <w:rFonts w:asciiTheme="minorHAnsi" w:hAnsiTheme="minorHAnsi" w:cstheme="minorHAnsi"/>
          <w:sz w:val="22"/>
          <w:szCs w:val="22"/>
        </w:rPr>
        <w:t>.</w:t>
      </w:r>
    </w:p>
    <w:p w14:paraId="1E3CA116"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16FC8FE1" w14:textId="2996D14E" w:rsidR="00DD7C10" w:rsidRPr="001824B1" w:rsidRDefault="00DD7C10" w:rsidP="002813F8">
      <w:pPr>
        <w:pStyle w:val="NormalWeb"/>
        <w:numPr>
          <w:ilvl w:val="1"/>
          <w:numId w:val="8"/>
        </w:numPr>
        <w:tabs>
          <w:tab w:val="clear" w:pos="360"/>
          <w:tab w:val="num" w:pos="709"/>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If, at the end of the academic year, you are in debt to the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for any tuition fees, you will not be allowed to enrol for the next academic year until all these debts are paid.</w:t>
      </w:r>
    </w:p>
    <w:p w14:paraId="722857C4"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10BC00C7" w14:textId="4AB55551" w:rsidR="00DD7C10" w:rsidRPr="001824B1" w:rsidRDefault="00DD7C10" w:rsidP="002813F8">
      <w:pPr>
        <w:pStyle w:val="NormalWeb"/>
        <w:numPr>
          <w:ilvl w:val="1"/>
          <w:numId w:val="8"/>
        </w:numPr>
        <w:tabs>
          <w:tab w:val="clear" w:pos="360"/>
          <w:tab w:val="num" w:pos="709"/>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If, at the end of the academic year, you are in debt to the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for any other charges including, but not limited to, interest and finance charges for late payments received, you will not be allowed to access these services until the specific related debt is paid.</w:t>
      </w:r>
    </w:p>
    <w:p w14:paraId="17768E77"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3A44193D" w14:textId="2B3E7FDA" w:rsidR="00DD7C10" w:rsidRPr="001824B1" w:rsidRDefault="00DD7C10" w:rsidP="002813F8">
      <w:pPr>
        <w:pStyle w:val="NormalWeb"/>
        <w:numPr>
          <w:ilvl w:val="1"/>
          <w:numId w:val="8"/>
        </w:numPr>
        <w:tabs>
          <w:tab w:val="clear" w:pos="360"/>
          <w:tab w:val="num" w:pos="709"/>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Under no circumstances will a certificate of attendance or final award certificate be issued if any fees remain outstanding.</w:t>
      </w:r>
    </w:p>
    <w:p w14:paraId="618900DD" w14:textId="77777777" w:rsidR="00DD7C10" w:rsidRPr="001824B1" w:rsidRDefault="00DD7C10" w:rsidP="002813F8">
      <w:pPr>
        <w:pStyle w:val="NormalWeb"/>
        <w:spacing w:before="0" w:beforeAutospacing="0" w:after="0" w:afterAutospacing="0"/>
        <w:jc w:val="both"/>
        <w:rPr>
          <w:rStyle w:val="Strong"/>
          <w:rFonts w:asciiTheme="minorHAnsi" w:hAnsiTheme="minorHAnsi" w:cstheme="minorHAnsi"/>
          <w:sz w:val="22"/>
          <w:szCs w:val="22"/>
        </w:rPr>
      </w:pPr>
    </w:p>
    <w:p w14:paraId="5FF317F8" w14:textId="1643DBFF" w:rsidR="00DD7C10" w:rsidRPr="001824B1" w:rsidRDefault="00DD7C10" w:rsidP="002813F8">
      <w:pPr>
        <w:widowControl w:val="0"/>
        <w:autoSpaceDE w:val="0"/>
        <w:autoSpaceDN w:val="0"/>
        <w:adjustRightInd w:val="0"/>
        <w:spacing w:after="240"/>
        <w:jc w:val="both"/>
        <w:rPr>
          <w:rFonts w:asciiTheme="minorHAnsi" w:hAnsiTheme="minorHAnsi" w:cstheme="minorHAnsi"/>
          <w:b/>
          <w:sz w:val="22"/>
          <w:szCs w:val="22"/>
        </w:rPr>
      </w:pPr>
      <w:r w:rsidRPr="001824B1">
        <w:rPr>
          <w:rFonts w:asciiTheme="minorHAnsi" w:hAnsiTheme="minorHAnsi" w:cstheme="minorHAnsi"/>
          <w:b/>
          <w:sz w:val="22"/>
          <w:szCs w:val="22"/>
        </w:rPr>
        <w:t xml:space="preserve">2. </w:t>
      </w:r>
      <w:r w:rsidR="00CA23D8" w:rsidRPr="001824B1">
        <w:rPr>
          <w:rFonts w:asciiTheme="minorHAnsi" w:hAnsiTheme="minorHAnsi" w:cstheme="minorHAnsi"/>
          <w:b/>
          <w:sz w:val="22"/>
          <w:szCs w:val="22"/>
        </w:rPr>
        <w:tab/>
      </w:r>
      <w:r w:rsidRPr="001824B1">
        <w:rPr>
          <w:rFonts w:asciiTheme="minorHAnsi" w:hAnsiTheme="minorHAnsi" w:cstheme="minorHAnsi"/>
          <w:b/>
          <w:sz w:val="22"/>
          <w:szCs w:val="22"/>
        </w:rPr>
        <w:t>Cancellation by students</w:t>
      </w:r>
      <w:r w:rsidR="00E836AA" w:rsidRPr="001824B1">
        <w:rPr>
          <w:rFonts w:asciiTheme="minorHAnsi" w:hAnsiTheme="minorHAnsi" w:cstheme="minorHAnsi"/>
          <w:b/>
          <w:sz w:val="22"/>
          <w:szCs w:val="22"/>
        </w:rPr>
        <w:t xml:space="preserve"> before a course commences</w:t>
      </w:r>
    </w:p>
    <w:p w14:paraId="0BEB5E56" w14:textId="121DB5AC" w:rsidR="00DD7C10" w:rsidRPr="001824B1" w:rsidRDefault="00DD7C10" w:rsidP="002813F8">
      <w:pPr>
        <w:widowControl w:val="0"/>
        <w:autoSpaceDE w:val="0"/>
        <w:autoSpaceDN w:val="0"/>
        <w:adjustRightInd w:val="0"/>
        <w:spacing w:after="240"/>
        <w:ind w:left="720" w:hanging="720"/>
        <w:jc w:val="both"/>
        <w:rPr>
          <w:rFonts w:asciiTheme="minorHAnsi" w:hAnsiTheme="minorHAnsi" w:cstheme="minorHAnsi"/>
          <w:sz w:val="22"/>
          <w:szCs w:val="22"/>
        </w:rPr>
      </w:pPr>
      <w:r w:rsidRPr="001824B1">
        <w:rPr>
          <w:rFonts w:asciiTheme="minorHAnsi" w:hAnsiTheme="minorHAnsi" w:cstheme="minorHAnsi"/>
          <w:sz w:val="22"/>
          <w:szCs w:val="22"/>
        </w:rPr>
        <w:t>2</w:t>
      </w:r>
      <w:r w:rsidRPr="001824B1">
        <w:rPr>
          <w:rFonts w:asciiTheme="minorHAnsi" w:eastAsia="Arial Unicode MS" w:hAnsiTheme="minorHAnsi" w:cstheme="minorHAnsi"/>
          <w:sz w:val="22"/>
          <w:szCs w:val="22"/>
        </w:rPr>
        <w:t xml:space="preserve">.1 </w:t>
      </w:r>
      <w:r w:rsidR="20377C7E" w:rsidRPr="001824B1">
        <w:rPr>
          <w:rFonts w:asciiTheme="minorHAnsi" w:eastAsia="Arial Unicode MS" w:hAnsiTheme="minorHAnsi" w:cstheme="minorHAnsi"/>
          <w:sz w:val="22"/>
          <w:szCs w:val="22"/>
        </w:rPr>
        <w:t xml:space="preserve">    </w:t>
      </w:r>
      <w:r w:rsidR="00CA23D8" w:rsidRPr="001824B1">
        <w:rPr>
          <w:rFonts w:asciiTheme="minorHAnsi" w:hAnsiTheme="minorHAnsi" w:cstheme="minorHAnsi"/>
          <w:sz w:val="22"/>
          <w:szCs w:val="22"/>
        </w:rPr>
        <w:tab/>
      </w:r>
      <w:r w:rsidRPr="001824B1">
        <w:rPr>
          <w:rFonts w:asciiTheme="minorHAnsi" w:eastAsia="Arial Unicode MS" w:hAnsiTheme="minorHAnsi" w:cstheme="minorHAnsi"/>
          <w:sz w:val="22"/>
          <w:szCs w:val="22"/>
        </w:rPr>
        <w:t>In the event of cancellation by the</w:t>
      </w:r>
      <w:r w:rsidR="00E836AA" w:rsidRPr="001824B1">
        <w:rPr>
          <w:rFonts w:asciiTheme="minorHAnsi" w:eastAsia="Arial Unicode MS" w:hAnsiTheme="minorHAnsi" w:cstheme="minorHAnsi"/>
          <w:sz w:val="22"/>
          <w:szCs w:val="22"/>
        </w:rPr>
        <w:t xml:space="preserve"> student</w:t>
      </w:r>
      <w:r w:rsidRPr="001824B1">
        <w:rPr>
          <w:rFonts w:asciiTheme="minorHAnsi" w:eastAsia="Arial Unicode MS" w:hAnsiTheme="minorHAnsi" w:cstheme="minorHAnsi"/>
          <w:sz w:val="22"/>
          <w:szCs w:val="22"/>
        </w:rPr>
        <w:t xml:space="preserve"> Iron Mill </w:t>
      </w:r>
      <w:r w:rsidR="00A230F6" w:rsidRPr="001824B1">
        <w:rPr>
          <w:rFonts w:asciiTheme="minorHAnsi" w:eastAsia="Arial Unicode MS" w:hAnsiTheme="minorHAnsi" w:cstheme="minorHAnsi"/>
          <w:sz w:val="22"/>
          <w:szCs w:val="22"/>
        </w:rPr>
        <w:t>College</w:t>
      </w:r>
      <w:r w:rsidRPr="001824B1">
        <w:rPr>
          <w:rFonts w:asciiTheme="minorHAnsi" w:eastAsia="Arial Unicode MS" w:hAnsiTheme="minorHAnsi" w:cstheme="minorHAnsi"/>
          <w:sz w:val="22"/>
          <w:szCs w:val="22"/>
        </w:rPr>
        <w:t xml:space="preserve"> must receive notification at least </w:t>
      </w:r>
      <w:r w:rsidR="009231B4" w:rsidRPr="001824B1">
        <w:rPr>
          <w:rFonts w:asciiTheme="minorHAnsi" w:eastAsia="Arial Unicode MS" w:hAnsiTheme="minorHAnsi" w:cstheme="minorHAnsi"/>
          <w:sz w:val="22"/>
          <w:szCs w:val="22"/>
        </w:rPr>
        <w:t xml:space="preserve">14 </w:t>
      </w:r>
      <w:r w:rsidRPr="001824B1">
        <w:rPr>
          <w:rFonts w:asciiTheme="minorHAnsi" w:eastAsia="Arial Unicode MS" w:hAnsiTheme="minorHAnsi" w:cstheme="minorHAnsi"/>
          <w:sz w:val="22"/>
          <w:szCs w:val="22"/>
        </w:rPr>
        <w:t xml:space="preserve">days prior to the course commencement date. The deposit paid on booking your place will not be returned. </w:t>
      </w:r>
    </w:p>
    <w:p w14:paraId="5856CAD7" w14:textId="57C650B3" w:rsidR="00CA23D8" w:rsidRPr="001824B1" w:rsidRDefault="00DD7C10" w:rsidP="002813F8">
      <w:pPr>
        <w:widowControl w:val="0"/>
        <w:autoSpaceDE w:val="0"/>
        <w:autoSpaceDN w:val="0"/>
        <w:adjustRightInd w:val="0"/>
        <w:spacing w:after="240"/>
        <w:ind w:left="720" w:hanging="720"/>
        <w:jc w:val="both"/>
        <w:rPr>
          <w:rFonts w:asciiTheme="minorHAnsi" w:hAnsiTheme="minorHAnsi" w:cstheme="minorHAnsi"/>
          <w:sz w:val="22"/>
          <w:szCs w:val="22"/>
        </w:rPr>
      </w:pPr>
      <w:r w:rsidRPr="001824B1">
        <w:rPr>
          <w:rFonts w:asciiTheme="minorHAnsi" w:hAnsiTheme="minorHAnsi" w:cstheme="minorHAnsi"/>
          <w:sz w:val="22"/>
          <w:szCs w:val="22"/>
        </w:rPr>
        <w:t xml:space="preserve">2.2 </w:t>
      </w:r>
      <w:r w:rsidR="5256AB47" w:rsidRPr="001824B1">
        <w:rPr>
          <w:rFonts w:asciiTheme="minorHAnsi" w:hAnsiTheme="minorHAnsi" w:cstheme="minorHAnsi"/>
          <w:sz w:val="22"/>
          <w:szCs w:val="22"/>
        </w:rPr>
        <w:t xml:space="preserve">    </w:t>
      </w:r>
      <w:r w:rsidR="00CA23D8" w:rsidRPr="001824B1">
        <w:rPr>
          <w:rFonts w:asciiTheme="minorHAnsi" w:hAnsiTheme="minorHAnsi" w:cstheme="minorHAnsi"/>
          <w:sz w:val="22"/>
          <w:szCs w:val="22"/>
        </w:rPr>
        <w:tab/>
      </w:r>
      <w:bookmarkStart w:id="0" w:name="_Hlk52539290"/>
      <w:r w:rsidRPr="001824B1">
        <w:rPr>
          <w:rFonts w:asciiTheme="minorHAnsi" w:hAnsiTheme="minorHAnsi" w:cstheme="minorHAnsi"/>
          <w:sz w:val="22"/>
          <w:szCs w:val="22"/>
        </w:rPr>
        <w:t xml:space="preserve">If you have paid the full amount and the cancellation is made more than </w:t>
      </w:r>
      <w:r w:rsidR="009231B4" w:rsidRPr="001824B1">
        <w:rPr>
          <w:rFonts w:asciiTheme="minorHAnsi" w:hAnsiTheme="minorHAnsi" w:cstheme="minorHAnsi"/>
          <w:sz w:val="22"/>
          <w:szCs w:val="22"/>
        </w:rPr>
        <w:t xml:space="preserve">14 </w:t>
      </w:r>
      <w:r w:rsidRPr="001824B1">
        <w:rPr>
          <w:rFonts w:asciiTheme="minorHAnsi" w:hAnsiTheme="minorHAnsi" w:cstheme="minorHAnsi"/>
          <w:sz w:val="22"/>
          <w:szCs w:val="22"/>
        </w:rPr>
        <w:t>days prior to the course start date, any course fees already paid will be refunded less the deposit.</w:t>
      </w:r>
      <w:bookmarkEnd w:id="0"/>
    </w:p>
    <w:p w14:paraId="03D63A68" w14:textId="3CFD3A2B" w:rsidR="00DD7C10" w:rsidRPr="001824B1" w:rsidRDefault="00DD7C10" w:rsidP="002813F8">
      <w:pPr>
        <w:widowControl w:val="0"/>
        <w:autoSpaceDE w:val="0"/>
        <w:autoSpaceDN w:val="0"/>
        <w:adjustRightInd w:val="0"/>
        <w:spacing w:after="240"/>
        <w:jc w:val="both"/>
        <w:rPr>
          <w:rFonts w:asciiTheme="minorHAnsi" w:hAnsiTheme="minorHAnsi" w:cstheme="minorHAnsi"/>
          <w:sz w:val="22"/>
          <w:szCs w:val="22"/>
        </w:rPr>
      </w:pPr>
      <w:r w:rsidRPr="001824B1">
        <w:rPr>
          <w:rFonts w:asciiTheme="minorHAnsi" w:hAnsiTheme="minorHAnsi" w:cstheme="minorHAnsi"/>
          <w:sz w:val="22"/>
          <w:szCs w:val="22"/>
        </w:rPr>
        <w:t xml:space="preserve">2.3 </w:t>
      </w:r>
      <w:r w:rsidR="7C77E3E3" w:rsidRPr="001824B1">
        <w:rPr>
          <w:rFonts w:asciiTheme="minorHAnsi" w:hAnsiTheme="minorHAnsi" w:cstheme="minorHAnsi"/>
          <w:sz w:val="22"/>
          <w:szCs w:val="22"/>
        </w:rPr>
        <w:t xml:space="preserve">    </w:t>
      </w:r>
      <w:r w:rsidR="00CA23D8" w:rsidRPr="001824B1">
        <w:rPr>
          <w:rFonts w:asciiTheme="minorHAnsi" w:hAnsiTheme="minorHAnsi" w:cstheme="minorHAnsi"/>
          <w:sz w:val="22"/>
          <w:szCs w:val="22"/>
        </w:rPr>
        <w:tab/>
      </w:r>
      <w:r w:rsidRPr="001824B1">
        <w:rPr>
          <w:rFonts w:asciiTheme="minorHAnsi" w:hAnsiTheme="minorHAnsi" w:cstheme="minorHAnsi"/>
          <w:sz w:val="22"/>
          <w:szCs w:val="22"/>
        </w:rPr>
        <w:t>All refunds at any time will be subject to a £</w:t>
      </w:r>
      <w:r w:rsidR="0071442B" w:rsidRPr="001824B1">
        <w:rPr>
          <w:rFonts w:asciiTheme="minorHAnsi" w:hAnsiTheme="minorHAnsi" w:cstheme="minorHAnsi"/>
          <w:sz w:val="22"/>
          <w:szCs w:val="22"/>
        </w:rPr>
        <w:t>10</w:t>
      </w:r>
      <w:r w:rsidRPr="001824B1">
        <w:rPr>
          <w:rFonts w:asciiTheme="minorHAnsi" w:hAnsiTheme="minorHAnsi" w:cstheme="minorHAnsi"/>
          <w:sz w:val="22"/>
          <w:szCs w:val="22"/>
        </w:rPr>
        <w:t xml:space="preserve">0 administration charge. </w:t>
      </w:r>
    </w:p>
    <w:p w14:paraId="17083DDF" w14:textId="0697BD10" w:rsidR="00DD7C10" w:rsidRPr="001824B1" w:rsidRDefault="00DD7C10" w:rsidP="002813F8">
      <w:pPr>
        <w:widowControl w:val="0"/>
        <w:autoSpaceDE w:val="0"/>
        <w:autoSpaceDN w:val="0"/>
        <w:adjustRightInd w:val="0"/>
        <w:spacing w:after="240"/>
        <w:ind w:left="720" w:hanging="720"/>
        <w:jc w:val="both"/>
        <w:rPr>
          <w:rFonts w:asciiTheme="minorHAnsi" w:hAnsiTheme="minorHAnsi" w:cstheme="minorHAnsi"/>
          <w:sz w:val="22"/>
          <w:szCs w:val="22"/>
        </w:rPr>
      </w:pPr>
      <w:r w:rsidRPr="001824B1">
        <w:rPr>
          <w:rFonts w:asciiTheme="minorHAnsi" w:hAnsiTheme="minorHAnsi" w:cstheme="minorHAnsi"/>
          <w:sz w:val="22"/>
          <w:szCs w:val="22"/>
        </w:rPr>
        <w:t xml:space="preserve">2.4 </w:t>
      </w:r>
      <w:r w:rsidR="4EB07AAA" w:rsidRPr="001824B1">
        <w:rPr>
          <w:rFonts w:asciiTheme="minorHAnsi" w:hAnsiTheme="minorHAnsi" w:cstheme="minorHAnsi"/>
          <w:sz w:val="22"/>
          <w:szCs w:val="22"/>
        </w:rPr>
        <w:t xml:space="preserve">    </w:t>
      </w:r>
      <w:r w:rsidR="00CA23D8" w:rsidRPr="001824B1">
        <w:rPr>
          <w:rFonts w:asciiTheme="minorHAnsi" w:hAnsiTheme="minorHAnsi" w:cstheme="minorHAnsi"/>
          <w:sz w:val="22"/>
          <w:szCs w:val="22"/>
        </w:rPr>
        <w:tab/>
      </w:r>
      <w:r w:rsidR="00E836AA" w:rsidRPr="001824B1">
        <w:rPr>
          <w:rFonts w:asciiTheme="minorHAnsi" w:hAnsiTheme="minorHAnsi" w:cstheme="minorHAnsi"/>
          <w:sz w:val="22"/>
          <w:szCs w:val="22"/>
        </w:rPr>
        <w:t>If the booking was made by an organisation or employer, s</w:t>
      </w:r>
      <w:r w:rsidRPr="001824B1">
        <w:rPr>
          <w:rFonts w:asciiTheme="minorHAnsi" w:hAnsiTheme="minorHAnsi" w:cstheme="minorHAnsi"/>
          <w:sz w:val="22"/>
          <w:szCs w:val="22"/>
        </w:rPr>
        <w:t xml:space="preserve">ubstitution of the original course applicant for another person can be made with the consent of the </w:t>
      </w:r>
      <w:r w:rsidR="00A230F6" w:rsidRPr="001824B1">
        <w:rPr>
          <w:rFonts w:asciiTheme="minorHAnsi" w:hAnsiTheme="minorHAnsi" w:cstheme="minorHAnsi"/>
          <w:sz w:val="22"/>
          <w:szCs w:val="22"/>
        </w:rPr>
        <w:t>College</w:t>
      </w:r>
      <w:r w:rsidR="00681521" w:rsidRPr="001824B1">
        <w:rPr>
          <w:rFonts w:asciiTheme="minorHAnsi" w:hAnsiTheme="minorHAnsi" w:cstheme="minorHAnsi"/>
          <w:sz w:val="22"/>
          <w:szCs w:val="22"/>
        </w:rPr>
        <w:t>,</w:t>
      </w:r>
      <w:r w:rsidRPr="001824B1">
        <w:rPr>
          <w:rFonts w:asciiTheme="minorHAnsi" w:hAnsiTheme="minorHAnsi" w:cstheme="minorHAnsi"/>
          <w:sz w:val="22"/>
          <w:szCs w:val="22"/>
        </w:rPr>
        <w:t xml:space="preserve"> </w:t>
      </w:r>
      <w:r w:rsidR="00681521" w:rsidRPr="001824B1">
        <w:rPr>
          <w:rFonts w:asciiTheme="minorHAnsi" w:hAnsiTheme="minorHAnsi" w:cstheme="minorHAnsi"/>
          <w:sz w:val="22"/>
          <w:szCs w:val="22"/>
        </w:rPr>
        <w:t>s</w:t>
      </w:r>
      <w:r w:rsidR="000B6C81" w:rsidRPr="001824B1">
        <w:rPr>
          <w:rFonts w:asciiTheme="minorHAnsi" w:hAnsiTheme="minorHAnsi" w:cstheme="minorHAnsi"/>
          <w:sz w:val="22"/>
          <w:szCs w:val="22"/>
        </w:rPr>
        <w:t>ubject to that person meeting any course or College requirements.</w:t>
      </w:r>
      <w:r w:rsidR="00E836AA" w:rsidRPr="001824B1">
        <w:rPr>
          <w:rFonts w:asciiTheme="minorHAnsi" w:hAnsiTheme="minorHAnsi" w:cstheme="minorHAnsi"/>
          <w:sz w:val="22"/>
          <w:szCs w:val="22"/>
        </w:rPr>
        <w:t xml:space="preserve"> Th</w:t>
      </w:r>
      <w:r w:rsidRPr="001824B1">
        <w:rPr>
          <w:rFonts w:asciiTheme="minorHAnsi" w:hAnsiTheme="minorHAnsi" w:cstheme="minorHAnsi"/>
          <w:sz w:val="22"/>
          <w:szCs w:val="22"/>
        </w:rPr>
        <w:t xml:space="preserve">e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must be notified of any substitution of persons attending courses</w:t>
      </w:r>
      <w:r w:rsidR="000B6C81" w:rsidRPr="001824B1">
        <w:rPr>
          <w:rFonts w:asciiTheme="minorHAnsi" w:hAnsiTheme="minorHAnsi" w:cstheme="minorHAnsi"/>
          <w:sz w:val="22"/>
          <w:szCs w:val="22"/>
        </w:rPr>
        <w:t xml:space="preserve"> </w:t>
      </w:r>
      <w:r w:rsidR="00B051DC" w:rsidRPr="001824B1">
        <w:rPr>
          <w:rFonts w:asciiTheme="minorHAnsi" w:hAnsiTheme="minorHAnsi" w:cstheme="minorHAnsi"/>
          <w:sz w:val="22"/>
          <w:szCs w:val="22"/>
        </w:rPr>
        <w:t>four weeks</w:t>
      </w:r>
      <w:r w:rsidRPr="001824B1">
        <w:rPr>
          <w:rFonts w:asciiTheme="minorHAnsi" w:hAnsiTheme="minorHAnsi" w:cstheme="minorHAnsi"/>
          <w:sz w:val="22"/>
          <w:szCs w:val="22"/>
        </w:rPr>
        <w:t xml:space="preserve"> before the course start date, the substitution will need to complete the full application process prior to commencing a course.</w:t>
      </w:r>
    </w:p>
    <w:p w14:paraId="323A4504" w14:textId="1FD90142" w:rsidR="00DD7C10" w:rsidRPr="001824B1" w:rsidRDefault="00DD7C10" w:rsidP="002813F8">
      <w:pPr>
        <w:jc w:val="both"/>
        <w:rPr>
          <w:rFonts w:asciiTheme="minorHAnsi" w:hAnsiTheme="minorHAnsi" w:cstheme="minorHAnsi"/>
          <w:sz w:val="22"/>
          <w:szCs w:val="22"/>
        </w:rPr>
      </w:pPr>
      <w:r w:rsidRPr="001824B1">
        <w:rPr>
          <w:rFonts w:asciiTheme="minorHAnsi" w:hAnsiTheme="minorHAnsi" w:cstheme="minorHAnsi"/>
          <w:b/>
          <w:sz w:val="22"/>
          <w:szCs w:val="22"/>
        </w:rPr>
        <w:t xml:space="preserve">3. </w:t>
      </w:r>
      <w:r w:rsidR="00CA23D8" w:rsidRPr="001824B1">
        <w:rPr>
          <w:rFonts w:asciiTheme="minorHAnsi" w:hAnsiTheme="minorHAnsi" w:cstheme="minorHAnsi"/>
          <w:b/>
          <w:sz w:val="22"/>
          <w:szCs w:val="22"/>
        </w:rPr>
        <w:tab/>
      </w:r>
      <w:r w:rsidRPr="001824B1">
        <w:rPr>
          <w:rFonts w:asciiTheme="minorHAnsi" w:hAnsiTheme="minorHAnsi" w:cstheme="minorHAnsi"/>
          <w:b/>
          <w:sz w:val="22"/>
          <w:szCs w:val="22"/>
        </w:rPr>
        <w:t xml:space="preserve">Cancellation by Iron Mill </w:t>
      </w:r>
      <w:r w:rsidR="00A230F6" w:rsidRPr="001824B1">
        <w:rPr>
          <w:rFonts w:asciiTheme="minorHAnsi" w:hAnsiTheme="minorHAnsi" w:cstheme="minorHAnsi"/>
          <w:b/>
          <w:sz w:val="22"/>
          <w:szCs w:val="22"/>
        </w:rPr>
        <w:t>College</w:t>
      </w:r>
      <w:r w:rsidR="00E836AA" w:rsidRPr="001824B1">
        <w:rPr>
          <w:rFonts w:asciiTheme="minorHAnsi" w:hAnsiTheme="minorHAnsi" w:cstheme="minorHAnsi"/>
          <w:b/>
          <w:sz w:val="22"/>
          <w:szCs w:val="22"/>
        </w:rPr>
        <w:t xml:space="preserve"> before a course commences</w:t>
      </w:r>
    </w:p>
    <w:p w14:paraId="00767C5B" w14:textId="77777777" w:rsidR="00DD7C10" w:rsidRPr="001824B1" w:rsidRDefault="00DD7C10" w:rsidP="002813F8">
      <w:pPr>
        <w:jc w:val="both"/>
        <w:rPr>
          <w:rFonts w:asciiTheme="minorHAnsi" w:hAnsiTheme="minorHAnsi" w:cstheme="minorHAnsi"/>
          <w:sz w:val="22"/>
          <w:szCs w:val="22"/>
        </w:rPr>
      </w:pPr>
    </w:p>
    <w:p w14:paraId="5C8D50A0" w14:textId="2E2A36CD" w:rsidR="00DD7C10" w:rsidRPr="001824B1" w:rsidRDefault="00DD7C10" w:rsidP="002813F8">
      <w:pPr>
        <w:ind w:left="720" w:hanging="720"/>
        <w:jc w:val="both"/>
        <w:rPr>
          <w:rFonts w:asciiTheme="minorHAnsi" w:hAnsiTheme="minorHAnsi" w:cstheme="minorHAnsi"/>
          <w:sz w:val="22"/>
          <w:szCs w:val="22"/>
        </w:rPr>
      </w:pPr>
      <w:r w:rsidRPr="001824B1">
        <w:rPr>
          <w:rFonts w:asciiTheme="minorHAnsi" w:hAnsiTheme="minorHAnsi" w:cstheme="minorHAnsi"/>
          <w:sz w:val="22"/>
          <w:szCs w:val="22"/>
        </w:rPr>
        <w:t xml:space="preserve">3.1 </w:t>
      </w:r>
      <w:r w:rsidR="782555CC"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Pr="001824B1">
        <w:rPr>
          <w:rFonts w:asciiTheme="minorHAnsi" w:hAnsiTheme="minorHAnsi" w:cstheme="minorHAnsi"/>
          <w:sz w:val="22"/>
          <w:szCs w:val="22"/>
        </w:rPr>
        <w:t xml:space="preserve">Whilst every attempt is made to ensure that all advertised courses run, Iron Mill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will notify the client of cancellation as soon as possible where it believes on reasonable grounds that cancellation is necessary. </w:t>
      </w:r>
    </w:p>
    <w:p w14:paraId="345AF25A" w14:textId="77777777" w:rsidR="00DD7C10" w:rsidRPr="001824B1" w:rsidRDefault="00DD7C10" w:rsidP="002813F8">
      <w:pPr>
        <w:jc w:val="both"/>
        <w:rPr>
          <w:rFonts w:asciiTheme="minorHAnsi" w:hAnsiTheme="minorHAnsi" w:cstheme="minorHAnsi"/>
          <w:sz w:val="22"/>
          <w:szCs w:val="22"/>
        </w:rPr>
      </w:pPr>
    </w:p>
    <w:p w14:paraId="20103F0A" w14:textId="5D0CC502" w:rsidR="00DD7C10" w:rsidRPr="001824B1" w:rsidRDefault="00DD7C10" w:rsidP="002813F8">
      <w:pPr>
        <w:ind w:left="720" w:hanging="720"/>
        <w:jc w:val="both"/>
        <w:rPr>
          <w:rFonts w:asciiTheme="minorHAnsi" w:hAnsiTheme="minorHAnsi" w:cstheme="minorHAnsi"/>
          <w:sz w:val="22"/>
          <w:szCs w:val="22"/>
        </w:rPr>
      </w:pPr>
      <w:r w:rsidRPr="001824B1">
        <w:rPr>
          <w:rFonts w:asciiTheme="minorHAnsi" w:hAnsiTheme="minorHAnsi" w:cstheme="minorHAnsi"/>
          <w:sz w:val="22"/>
          <w:szCs w:val="22"/>
        </w:rPr>
        <w:t xml:space="preserve">3.2 </w:t>
      </w:r>
      <w:r w:rsidR="1537D525" w:rsidRPr="001824B1">
        <w:rPr>
          <w:rFonts w:asciiTheme="minorHAnsi" w:hAnsiTheme="minorHAnsi" w:cstheme="minorHAnsi"/>
          <w:sz w:val="22"/>
          <w:szCs w:val="22"/>
        </w:rPr>
        <w:t xml:space="preserve">     </w:t>
      </w:r>
      <w:r w:rsidR="00A41E06" w:rsidRPr="001824B1">
        <w:rPr>
          <w:rFonts w:asciiTheme="minorHAnsi" w:hAnsiTheme="minorHAnsi" w:cstheme="minorHAnsi"/>
          <w:sz w:val="22"/>
          <w:szCs w:val="22"/>
        </w:rPr>
        <w:tab/>
      </w:r>
      <w:r w:rsidRPr="001824B1">
        <w:rPr>
          <w:rFonts w:asciiTheme="minorHAnsi" w:hAnsiTheme="minorHAnsi" w:cstheme="minorHAnsi"/>
          <w:sz w:val="22"/>
          <w:szCs w:val="22"/>
        </w:rPr>
        <w:t xml:space="preserve">Iron Mill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shall notify the client of cancellation not less than </w:t>
      </w:r>
      <w:r w:rsidR="009231B4" w:rsidRPr="001824B1">
        <w:rPr>
          <w:rFonts w:asciiTheme="minorHAnsi" w:hAnsiTheme="minorHAnsi" w:cstheme="minorHAnsi"/>
          <w:sz w:val="22"/>
          <w:szCs w:val="22"/>
        </w:rPr>
        <w:t xml:space="preserve">14 </w:t>
      </w:r>
      <w:r w:rsidRPr="001824B1">
        <w:rPr>
          <w:rFonts w:asciiTheme="minorHAnsi" w:hAnsiTheme="minorHAnsi" w:cstheme="minorHAnsi"/>
          <w:sz w:val="22"/>
          <w:szCs w:val="22"/>
        </w:rPr>
        <w:t xml:space="preserve">days prior to the commencement of the course where numbers failed to reach a workable minimum for the commencement of the course. </w:t>
      </w:r>
    </w:p>
    <w:p w14:paraId="37F317A1" w14:textId="58ECA0F1" w:rsidR="00DD7C10" w:rsidRPr="001824B1" w:rsidRDefault="00DD7C10" w:rsidP="002813F8">
      <w:pPr>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3.3 </w:t>
      </w:r>
      <w:r w:rsidR="705045EC"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Pr="001824B1">
        <w:rPr>
          <w:rFonts w:asciiTheme="minorHAnsi" w:hAnsiTheme="minorHAnsi" w:cstheme="minorHAnsi"/>
          <w:sz w:val="22"/>
          <w:szCs w:val="22"/>
        </w:rPr>
        <w:t>In the event of cancellation clients will be offered the choice of the following options:</w:t>
      </w:r>
    </w:p>
    <w:p w14:paraId="009F4A2B" w14:textId="08E7136D" w:rsidR="00DD7C10" w:rsidRPr="001824B1" w:rsidRDefault="00DD7C10" w:rsidP="00CC6967">
      <w:pPr>
        <w:jc w:val="both"/>
        <w:rPr>
          <w:rFonts w:asciiTheme="minorHAnsi" w:hAnsiTheme="minorHAnsi" w:cstheme="minorHAnsi"/>
          <w:sz w:val="22"/>
          <w:szCs w:val="22"/>
        </w:rPr>
      </w:pPr>
      <w:r w:rsidRPr="001824B1">
        <w:rPr>
          <w:rFonts w:asciiTheme="minorHAnsi" w:hAnsiTheme="minorHAnsi" w:cstheme="minorHAnsi"/>
          <w:sz w:val="22"/>
          <w:szCs w:val="22"/>
        </w:rPr>
        <w:lastRenderedPageBreak/>
        <w:t xml:space="preserve">3.3.1 </w:t>
      </w:r>
      <w:r w:rsidR="00CC6967"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Pr="001824B1">
        <w:rPr>
          <w:rFonts w:asciiTheme="minorHAnsi" w:hAnsiTheme="minorHAnsi" w:cstheme="minorHAnsi"/>
          <w:sz w:val="22"/>
          <w:szCs w:val="22"/>
        </w:rPr>
        <w:t>Another course on a different date or at a different venue</w:t>
      </w:r>
      <w:r w:rsidR="000B6C81" w:rsidRPr="001824B1">
        <w:rPr>
          <w:rFonts w:asciiTheme="minorHAnsi" w:hAnsiTheme="minorHAnsi" w:cstheme="minorHAnsi"/>
          <w:sz w:val="22"/>
          <w:szCs w:val="22"/>
        </w:rPr>
        <w:t>; or</w:t>
      </w:r>
    </w:p>
    <w:p w14:paraId="79ED15B4" w14:textId="77777777" w:rsidR="00DD7C10" w:rsidRPr="001824B1" w:rsidRDefault="00DD7C10" w:rsidP="00CC6967">
      <w:pPr>
        <w:jc w:val="both"/>
        <w:rPr>
          <w:rFonts w:asciiTheme="minorHAnsi" w:hAnsiTheme="minorHAnsi" w:cstheme="minorHAnsi"/>
          <w:sz w:val="22"/>
          <w:szCs w:val="22"/>
        </w:rPr>
      </w:pPr>
    </w:p>
    <w:p w14:paraId="1766A28A" w14:textId="06054A7C" w:rsidR="00DD7C10" w:rsidRPr="001824B1" w:rsidRDefault="00DD7C10" w:rsidP="001824B1">
      <w:pPr>
        <w:tabs>
          <w:tab w:val="left" w:pos="709"/>
        </w:tabs>
        <w:jc w:val="both"/>
        <w:rPr>
          <w:rFonts w:asciiTheme="minorHAnsi" w:hAnsiTheme="minorHAnsi" w:cstheme="minorHAnsi"/>
          <w:sz w:val="22"/>
          <w:szCs w:val="22"/>
        </w:rPr>
      </w:pPr>
      <w:r w:rsidRPr="001824B1">
        <w:rPr>
          <w:rFonts w:asciiTheme="minorHAnsi" w:hAnsiTheme="minorHAnsi" w:cstheme="minorHAnsi"/>
          <w:sz w:val="22"/>
          <w:szCs w:val="22"/>
        </w:rPr>
        <w:t xml:space="preserve">3.3.2 </w:t>
      </w:r>
      <w:r w:rsidR="00CC6967"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Pr="001824B1">
        <w:rPr>
          <w:rFonts w:asciiTheme="minorHAnsi" w:hAnsiTheme="minorHAnsi" w:cstheme="minorHAnsi"/>
          <w:sz w:val="22"/>
          <w:szCs w:val="22"/>
        </w:rPr>
        <w:t>Full refund of the course fee paid (including the deposit paid).</w:t>
      </w:r>
    </w:p>
    <w:p w14:paraId="577648CB" w14:textId="77777777" w:rsidR="00DD7C10" w:rsidRPr="001824B1" w:rsidRDefault="00DD7C10" w:rsidP="002813F8">
      <w:pPr>
        <w:pStyle w:val="NormalWeb"/>
        <w:spacing w:before="0" w:beforeAutospacing="0" w:after="0" w:afterAutospacing="0"/>
        <w:jc w:val="both"/>
        <w:rPr>
          <w:rStyle w:val="Strong"/>
          <w:rFonts w:asciiTheme="minorHAnsi" w:hAnsiTheme="minorHAnsi" w:cstheme="minorHAnsi"/>
          <w:sz w:val="22"/>
          <w:szCs w:val="22"/>
        </w:rPr>
      </w:pPr>
    </w:p>
    <w:p w14:paraId="6FD38A94" w14:textId="5D10DEA6" w:rsidR="00DD7C10" w:rsidRPr="001824B1" w:rsidRDefault="00DD7C10" w:rsidP="002813F8">
      <w:pPr>
        <w:pStyle w:val="NormalWeb"/>
        <w:spacing w:before="0" w:beforeAutospacing="0" w:after="0" w:afterAutospacing="0"/>
        <w:jc w:val="both"/>
        <w:rPr>
          <w:rStyle w:val="Strong"/>
          <w:rFonts w:asciiTheme="minorHAnsi" w:hAnsiTheme="minorHAnsi" w:cstheme="minorHAnsi"/>
          <w:sz w:val="22"/>
          <w:szCs w:val="22"/>
        </w:rPr>
      </w:pPr>
      <w:r w:rsidRPr="001824B1">
        <w:rPr>
          <w:rStyle w:val="Strong"/>
          <w:rFonts w:asciiTheme="minorHAnsi" w:hAnsiTheme="minorHAnsi" w:cstheme="minorHAnsi"/>
          <w:sz w:val="22"/>
          <w:szCs w:val="22"/>
        </w:rPr>
        <w:t xml:space="preserve">4. </w:t>
      </w:r>
      <w:r w:rsidR="00CA23D8" w:rsidRPr="001824B1">
        <w:rPr>
          <w:rStyle w:val="Strong"/>
          <w:rFonts w:asciiTheme="minorHAnsi" w:hAnsiTheme="minorHAnsi" w:cstheme="minorHAnsi"/>
          <w:sz w:val="22"/>
          <w:szCs w:val="22"/>
        </w:rPr>
        <w:tab/>
      </w:r>
      <w:r w:rsidRPr="001824B1">
        <w:rPr>
          <w:rStyle w:val="Strong"/>
          <w:rFonts w:asciiTheme="minorHAnsi" w:hAnsiTheme="minorHAnsi" w:cstheme="minorHAnsi"/>
          <w:sz w:val="22"/>
          <w:szCs w:val="22"/>
        </w:rPr>
        <w:t>Leaving /Transferring your programm</w:t>
      </w:r>
      <w:r w:rsidR="00E836AA" w:rsidRPr="001824B1">
        <w:rPr>
          <w:rStyle w:val="Strong"/>
          <w:rFonts w:asciiTheme="minorHAnsi" w:hAnsiTheme="minorHAnsi" w:cstheme="minorHAnsi"/>
          <w:sz w:val="22"/>
          <w:szCs w:val="22"/>
        </w:rPr>
        <w:t>e/course after commencement</w:t>
      </w:r>
    </w:p>
    <w:p w14:paraId="2178531E" w14:textId="77777777" w:rsidR="00DD7C10" w:rsidRPr="001824B1" w:rsidRDefault="00DD7C10" w:rsidP="002813F8">
      <w:pPr>
        <w:pStyle w:val="NormalWeb"/>
        <w:spacing w:before="0" w:beforeAutospacing="0" w:after="0" w:afterAutospacing="0"/>
        <w:ind w:left="360"/>
        <w:jc w:val="both"/>
        <w:rPr>
          <w:rFonts w:asciiTheme="minorHAnsi" w:hAnsiTheme="minorHAnsi" w:cstheme="minorHAnsi"/>
          <w:sz w:val="22"/>
          <w:szCs w:val="22"/>
        </w:rPr>
      </w:pPr>
    </w:p>
    <w:p w14:paraId="20196969" w14:textId="5648F643" w:rsidR="00DD7C10" w:rsidRPr="001824B1" w:rsidRDefault="00DD7C10" w:rsidP="002813F8">
      <w:pPr>
        <w:pStyle w:val="NormalWeb"/>
        <w:spacing w:before="0" w:beforeAutospacing="0" w:after="0" w:afterAutospacing="0"/>
        <w:ind w:left="720"/>
        <w:jc w:val="both"/>
        <w:rPr>
          <w:rFonts w:asciiTheme="minorHAnsi" w:hAnsiTheme="minorHAnsi" w:cstheme="minorHAnsi"/>
          <w:sz w:val="22"/>
          <w:szCs w:val="22"/>
        </w:rPr>
      </w:pPr>
      <w:r w:rsidRPr="001824B1">
        <w:rPr>
          <w:rFonts w:asciiTheme="minorHAnsi" w:hAnsiTheme="minorHAnsi" w:cstheme="minorHAnsi"/>
          <w:sz w:val="22"/>
          <w:szCs w:val="22"/>
        </w:rPr>
        <w:t xml:space="preserve">If you are considering withdrawing or transferring from your course, you are advised to consult your Tutor prior to making your final decision. If you do decide to withdraw or transfer to another course at Iron Mill </w:t>
      </w:r>
      <w:r w:rsidR="00622955"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you should immediately notify the Centre Administrator in writing stating the reasons for leaving the programme. There is a “Leaving Form” available for this purpose.</w:t>
      </w:r>
      <w:r w:rsidR="000B6C81" w:rsidRPr="001824B1">
        <w:rPr>
          <w:rFonts w:asciiTheme="minorHAnsi" w:hAnsiTheme="minorHAnsi" w:cstheme="minorHAnsi"/>
          <w:sz w:val="22"/>
          <w:szCs w:val="22"/>
        </w:rPr>
        <w:t xml:space="preserve">  The College will acknowledge the Leaving Form within </w:t>
      </w:r>
      <w:r w:rsidR="00B051DC" w:rsidRPr="001824B1">
        <w:rPr>
          <w:rFonts w:asciiTheme="minorHAnsi" w:hAnsiTheme="minorHAnsi" w:cstheme="minorHAnsi"/>
          <w:sz w:val="22"/>
          <w:szCs w:val="22"/>
        </w:rPr>
        <w:t>five working days</w:t>
      </w:r>
      <w:r w:rsidR="000B6C81" w:rsidRPr="001824B1">
        <w:rPr>
          <w:rFonts w:asciiTheme="minorHAnsi" w:hAnsiTheme="minorHAnsi" w:cstheme="minorHAnsi"/>
          <w:sz w:val="22"/>
          <w:szCs w:val="22"/>
        </w:rPr>
        <w:t xml:space="preserve"> setting out whether any refund is payable further to clause 5 below. </w:t>
      </w:r>
    </w:p>
    <w:p w14:paraId="09EDADE0"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7E341DD9" w14:textId="4484998E"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r w:rsidRPr="001824B1">
        <w:rPr>
          <w:rFonts w:asciiTheme="minorHAnsi" w:hAnsiTheme="minorHAnsi" w:cstheme="minorHAnsi"/>
          <w:b/>
          <w:sz w:val="22"/>
          <w:szCs w:val="22"/>
        </w:rPr>
        <w:t xml:space="preserve">5. </w:t>
      </w:r>
      <w:r w:rsidR="00CA23D8" w:rsidRPr="001824B1">
        <w:rPr>
          <w:rFonts w:asciiTheme="minorHAnsi" w:hAnsiTheme="minorHAnsi" w:cstheme="minorHAnsi"/>
          <w:b/>
          <w:sz w:val="22"/>
          <w:szCs w:val="22"/>
        </w:rPr>
        <w:tab/>
      </w:r>
      <w:r w:rsidRPr="001824B1">
        <w:rPr>
          <w:rFonts w:asciiTheme="minorHAnsi" w:hAnsiTheme="minorHAnsi" w:cstheme="minorHAnsi"/>
          <w:b/>
          <w:sz w:val="22"/>
          <w:szCs w:val="22"/>
        </w:rPr>
        <w:t>Refund policy</w:t>
      </w:r>
      <w:r w:rsidR="00E836AA" w:rsidRPr="001824B1">
        <w:rPr>
          <w:rFonts w:asciiTheme="minorHAnsi" w:hAnsiTheme="minorHAnsi" w:cstheme="minorHAnsi"/>
          <w:b/>
          <w:sz w:val="22"/>
          <w:szCs w:val="22"/>
        </w:rPr>
        <w:t xml:space="preserve"> for leaving a prog</w:t>
      </w:r>
      <w:r w:rsidR="00CC6967" w:rsidRPr="001824B1">
        <w:rPr>
          <w:rFonts w:asciiTheme="minorHAnsi" w:hAnsiTheme="minorHAnsi" w:cstheme="minorHAnsi"/>
          <w:b/>
          <w:sz w:val="22"/>
          <w:szCs w:val="22"/>
        </w:rPr>
        <w:t>r</w:t>
      </w:r>
      <w:r w:rsidR="00E836AA" w:rsidRPr="001824B1">
        <w:rPr>
          <w:rFonts w:asciiTheme="minorHAnsi" w:hAnsiTheme="minorHAnsi" w:cstheme="minorHAnsi"/>
          <w:b/>
          <w:sz w:val="22"/>
          <w:szCs w:val="22"/>
        </w:rPr>
        <w:t>amme/course after commencement</w:t>
      </w:r>
    </w:p>
    <w:p w14:paraId="306A05DE"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5737E099" w14:textId="1E953C43" w:rsidR="00DD7C10" w:rsidRPr="001824B1" w:rsidRDefault="00DD7C10" w:rsidP="002813F8">
      <w:pPr>
        <w:pStyle w:val="NormalWeb"/>
        <w:spacing w:before="0" w:beforeAutospacing="0" w:after="0" w:afterAutospacing="0"/>
        <w:ind w:left="720"/>
        <w:jc w:val="both"/>
        <w:rPr>
          <w:rFonts w:asciiTheme="minorHAnsi" w:hAnsiTheme="minorHAnsi" w:cstheme="minorHAnsi"/>
          <w:sz w:val="22"/>
          <w:szCs w:val="22"/>
        </w:rPr>
      </w:pPr>
      <w:r w:rsidRPr="001824B1">
        <w:rPr>
          <w:rFonts w:asciiTheme="minorHAnsi" w:hAnsiTheme="minorHAnsi" w:cstheme="minorHAnsi"/>
          <w:sz w:val="22"/>
          <w:szCs w:val="22"/>
        </w:rPr>
        <w:t xml:space="preserve">Any tuition fee refund will be based on the date you advised the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of your withdrawal.</w:t>
      </w:r>
      <w:r w:rsidR="00CA23D8" w:rsidRPr="001824B1">
        <w:rPr>
          <w:rFonts w:asciiTheme="minorHAnsi" w:hAnsiTheme="minorHAnsi" w:cstheme="minorHAnsi"/>
          <w:sz w:val="22"/>
          <w:szCs w:val="22"/>
        </w:rPr>
        <w:t xml:space="preserve">  </w:t>
      </w:r>
      <w:r w:rsidRPr="001824B1">
        <w:rPr>
          <w:rFonts w:asciiTheme="minorHAnsi" w:hAnsiTheme="minorHAnsi" w:cstheme="minorHAnsi"/>
          <w:sz w:val="22"/>
          <w:szCs w:val="22"/>
        </w:rPr>
        <w:t xml:space="preserve">If you withdraw from your course, you may be eligible for a refund of part of your tuition fees, </w:t>
      </w:r>
      <w:proofErr w:type="gramStart"/>
      <w:r w:rsidRPr="001824B1">
        <w:rPr>
          <w:rFonts w:asciiTheme="minorHAnsi" w:hAnsiTheme="minorHAnsi" w:cstheme="minorHAnsi"/>
          <w:sz w:val="22"/>
          <w:szCs w:val="22"/>
        </w:rPr>
        <w:t>taking into account</w:t>
      </w:r>
      <w:proofErr w:type="gramEnd"/>
      <w:r w:rsidRPr="001824B1">
        <w:rPr>
          <w:rFonts w:asciiTheme="minorHAnsi" w:hAnsiTheme="minorHAnsi" w:cstheme="minorHAnsi"/>
          <w:sz w:val="22"/>
          <w:szCs w:val="22"/>
        </w:rPr>
        <w:t xml:space="preserve"> the following conditions:</w:t>
      </w:r>
    </w:p>
    <w:p w14:paraId="302699DA" w14:textId="4B55B6BB" w:rsidR="741ECDF3" w:rsidRPr="001824B1" w:rsidRDefault="741ECDF3" w:rsidP="002813F8">
      <w:pPr>
        <w:pStyle w:val="NormalWeb"/>
        <w:spacing w:before="0" w:beforeAutospacing="0" w:after="0" w:afterAutospacing="0"/>
        <w:ind w:left="720"/>
        <w:jc w:val="both"/>
        <w:rPr>
          <w:rFonts w:asciiTheme="minorHAnsi" w:hAnsiTheme="minorHAnsi" w:cstheme="minorHAnsi"/>
          <w:sz w:val="22"/>
          <w:szCs w:val="22"/>
        </w:rPr>
      </w:pPr>
    </w:p>
    <w:p w14:paraId="5909FBD1" w14:textId="2D9D38FD" w:rsidR="3184798C" w:rsidRPr="001824B1" w:rsidRDefault="0AA4512F" w:rsidP="00CC6967">
      <w:pPr>
        <w:spacing w:line="259" w:lineRule="auto"/>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5.1   </w:t>
      </w:r>
      <w:r w:rsidR="00A41E06" w:rsidRPr="001824B1">
        <w:rPr>
          <w:rFonts w:asciiTheme="minorHAnsi" w:hAnsiTheme="minorHAnsi" w:cstheme="minorHAnsi"/>
          <w:sz w:val="22"/>
          <w:szCs w:val="22"/>
        </w:rPr>
        <w:t xml:space="preserve">  </w:t>
      </w:r>
      <w:r w:rsidR="00CC6967" w:rsidRPr="001824B1">
        <w:rPr>
          <w:rFonts w:asciiTheme="minorHAnsi" w:hAnsiTheme="minorHAnsi" w:cstheme="minorHAnsi"/>
          <w:sz w:val="22"/>
          <w:szCs w:val="22"/>
        </w:rPr>
        <w:t xml:space="preserve">  </w:t>
      </w:r>
      <w:r w:rsidR="29641564" w:rsidRPr="001824B1">
        <w:rPr>
          <w:rFonts w:asciiTheme="minorHAnsi" w:hAnsiTheme="minorHAnsi" w:cstheme="minorHAnsi"/>
          <w:sz w:val="22"/>
          <w:szCs w:val="22"/>
        </w:rPr>
        <w:t>All</w:t>
      </w:r>
      <w:r w:rsidR="6386AC7F" w:rsidRPr="001824B1">
        <w:rPr>
          <w:rFonts w:asciiTheme="minorHAnsi" w:hAnsiTheme="minorHAnsi" w:cstheme="minorHAnsi"/>
          <w:sz w:val="22"/>
          <w:szCs w:val="22"/>
        </w:rPr>
        <w:t xml:space="preserve"> course Enrolment Deposits are non-refundable unless </w:t>
      </w:r>
      <w:r w:rsidR="5395E8CB" w:rsidRPr="001824B1">
        <w:rPr>
          <w:rFonts w:asciiTheme="minorHAnsi" w:hAnsiTheme="minorHAnsi" w:cstheme="minorHAnsi"/>
          <w:sz w:val="22"/>
          <w:szCs w:val="22"/>
        </w:rPr>
        <w:t xml:space="preserve">there are exceptional </w:t>
      </w:r>
      <w:r w:rsidR="66D55306" w:rsidRPr="001824B1">
        <w:rPr>
          <w:rFonts w:asciiTheme="minorHAnsi" w:hAnsiTheme="minorHAnsi" w:cstheme="minorHAnsi"/>
          <w:sz w:val="22"/>
          <w:szCs w:val="22"/>
        </w:rPr>
        <w:t>c</w:t>
      </w:r>
      <w:r w:rsidR="5395E8CB" w:rsidRPr="001824B1">
        <w:rPr>
          <w:rFonts w:asciiTheme="minorHAnsi" w:hAnsiTheme="minorHAnsi" w:cstheme="minorHAnsi"/>
          <w:sz w:val="22"/>
          <w:szCs w:val="22"/>
        </w:rPr>
        <w:t xml:space="preserve">ircumstances which </w:t>
      </w:r>
      <w:r w:rsidR="00CC6967" w:rsidRPr="001824B1">
        <w:rPr>
          <w:rFonts w:asciiTheme="minorHAnsi" w:hAnsiTheme="minorHAnsi" w:cstheme="minorHAnsi"/>
          <w:sz w:val="22"/>
          <w:szCs w:val="22"/>
        </w:rPr>
        <w:t xml:space="preserve"> </w:t>
      </w:r>
      <w:r w:rsidR="5395E8CB" w:rsidRPr="001824B1">
        <w:rPr>
          <w:rFonts w:asciiTheme="minorHAnsi" w:hAnsiTheme="minorHAnsi" w:cstheme="minorHAnsi"/>
          <w:sz w:val="22"/>
          <w:szCs w:val="22"/>
        </w:rPr>
        <w:t>are at the discretion of the College or unless Clause 5.</w:t>
      </w:r>
      <w:r w:rsidR="00DD385B" w:rsidRPr="001824B1">
        <w:rPr>
          <w:rFonts w:asciiTheme="minorHAnsi" w:hAnsiTheme="minorHAnsi" w:cstheme="minorHAnsi"/>
          <w:sz w:val="22"/>
          <w:szCs w:val="22"/>
        </w:rPr>
        <w:t>2.4 &amp; 5.2.</w:t>
      </w:r>
      <w:r w:rsidR="00E836AA" w:rsidRPr="001824B1">
        <w:rPr>
          <w:rFonts w:asciiTheme="minorHAnsi" w:hAnsiTheme="minorHAnsi" w:cstheme="minorHAnsi"/>
          <w:sz w:val="22"/>
          <w:szCs w:val="22"/>
        </w:rPr>
        <w:t>6</w:t>
      </w:r>
      <w:r w:rsidR="5395E8CB" w:rsidRPr="001824B1">
        <w:rPr>
          <w:rFonts w:asciiTheme="minorHAnsi" w:hAnsiTheme="minorHAnsi" w:cstheme="minorHAnsi"/>
          <w:sz w:val="22"/>
          <w:szCs w:val="22"/>
        </w:rPr>
        <w:t xml:space="preserve"> applies. </w:t>
      </w:r>
    </w:p>
    <w:p w14:paraId="4ACE93BB" w14:textId="7819DCC4" w:rsidR="733B2E50" w:rsidRPr="001824B1" w:rsidRDefault="733B2E50" w:rsidP="00CC6967">
      <w:pPr>
        <w:spacing w:line="259" w:lineRule="auto"/>
        <w:ind w:left="720" w:hanging="720"/>
        <w:jc w:val="both"/>
        <w:rPr>
          <w:rFonts w:asciiTheme="minorHAnsi" w:hAnsiTheme="minorHAnsi" w:cstheme="minorHAnsi"/>
          <w:sz w:val="22"/>
          <w:szCs w:val="22"/>
        </w:rPr>
      </w:pPr>
    </w:p>
    <w:p w14:paraId="7A792FF0" w14:textId="23C57942" w:rsidR="6386AC7F" w:rsidRPr="001824B1" w:rsidRDefault="6386AC7F" w:rsidP="00CC6967">
      <w:pPr>
        <w:spacing w:line="259" w:lineRule="auto"/>
        <w:ind w:left="709" w:hanging="720"/>
        <w:jc w:val="both"/>
        <w:rPr>
          <w:rFonts w:asciiTheme="minorHAnsi" w:hAnsiTheme="minorHAnsi" w:cstheme="minorHAnsi"/>
          <w:sz w:val="22"/>
          <w:szCs w:val="22"/>
        </w:rPr>
      </w:pPr>
      <w:r w:rsidRPr="001824B1">
        <w:rPr>
          <w:rFonts w:asciiTheme="minorHAnsi" w:eastAsia="Arial" w:hAnsiTheme="minorHAnsi" w:cstheme="minorHAnsi"/>
          <w:sz w:val="22"/>
          <w:szCs w:val="22"/>
        </w:rPr>
        <w:t>5</w:t>
      </w:r>
      <w:r w:rsidRPr="001824B1">
        <w:rPr>
          <w:rFonts w:asciiTheme="minorHAnsi" w:hAnsiTheme="minorHAnsi" w:cstheme="minorHAnsi"/>
          <w:sz w:val="22"/>
          <w:szCs w:val="22"/>
        </w:rPr>
        <w:t xml:space="preserve">.1.1 </w:t>
      </w:r>
      <w:r w:rsidR="00CC6967"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Pr="001824B1">
        <w:rPr>
          <w:rFonts w:asciiTheme="minorHAnsi" w:hAnsiTheme="minorHAnsi" w:cstheme="minorHAnsi"/>
          <w:sz w:val="22"/>
          <w:szCs w:val="22"/>
        </w:rPr>
        <w:t xml:space="preserve">For website bookings:  By ticking the 'I accept Terms and Conditions' box </w:t>
      </w:r>
      <w:r w:rsidR="104903CC" w:rsidRPr="001824B1">
        <w:rPr>
          <w:rFonts w:asciiTheme="minorHAnsi" w:hAnsiTheme="minorHAnsi" w:cstheme="minorHAnsi"/>
          <w:sz w:val="22"/>
          <w:szCs w:val="22"/>
        </w:rPr>
        <w:t xml:space="preserve">  </w:t>
      </w:r>
      <w:r w:rsidRPr="001824B1">
        <w:rPr>
          <w:rFonts w:asciiTheme="minorHAnsi" w:hAnsiTheme="minorHAnsi" w:cstheme="minorHAnsi"/>
          <w:sz w:val="22"/>
          <w:szCs w:val="22"/>
        </w:rPr>
        <w:t>contained within the course's 'Book Now' Tab, you are acknowledging your understanding and acceptance of this clause.</w:t>
      </w:r>
    </w:p>
    <w:p w14:paraId="4178BE48" w14:textId="4D88E60B" w:rsidR="733B2E50" w:rsidRPr="001824B1" w:rsidRDefault="733B2E50" w:rsidP="00CC6967">
      <w:pPr>
        <w:spacing w:line="259" w:lineRule="auto"/>
        <w:ind w:left="720" w:hanging="720"/>
        <w:jc w:val="both"/>
        <w:rPr>
          <w:rFonts w:asciiTheme="minorHAnsi" w:hAnsiTheme="minorHAnsi" w:cstheme="minorHAnsi"/>
          <w:sz w:val="22"/>
          <w:szCs w:val="22"/>
        </w:rPr>
      </w:pPr>
    </w:p>
    <w:p w14:paraId="785081EB" w14:textId="69C98BDA" w:rsidR="6386AC7F" w:rsidRPr="001824B1" w:rsidRDefault="6386AC7F" w:rsidP="00CC6967">
      <w:pPr>
        <w:spacing w:line="259" w:lineRule="auto"/>
        <w:ind w:left="709" w:hanging="720"/>
        <w:jc w:val="both"/>
        <w:rPr>
          <w:rFonts w:asciiTheme="minorHAnsi" w:eastAsia="Arial" w:hAnsiTheme="minorHAnsi" w:cstheme="minorHAnsi"/>
          <w:sz w:val="22"/>
          <w:szCs w:val="22"/>
        </w:rPr>
      </w:pPr>
      <w:r w:rsidRPr="001824B1">
        <w:rPr>
          <w:rFonts w:asciiTheme="minorHAnsi" w:eastAsia="Arial" w:hAnsiTheme="minorHAnsi" w:cstheme="minorHAnsi"/>
          <w:sz w:val="22"/>
          <w:szCs w:val="22"/>
        </w:rPr>
        <w:t xml:space="preserve">5.1.2 </w:t>
      </w:r>
      <w:r w:rsidR="00CC6967" w:rsidRPr="001824B1">
        <w:rPr>
          <w:rFonts w:asciiTheme="minorHAnsi" w:eastAsia="Arial" w:hAnsiTheme="minorHAnsi" w:cstheme="minorHAnsi"/>
          <w:sz w:val="22"/>
          <w:szCs w:val="22"/>
        </w:rPr>
        <w:t xml:space="preserve"> </w:t>
      </w:r>
      <w:r w:rsidR="001824B1">
        <w:rPr>
          <w:rFonts w:asciiTheme="minorHAnsi" w:eastAsia="Arial" w:hAnsiTheme="minorHAnsi" w:cstheme="minorHAnsi"/>
          <w:sz w:val="22"/>
          <w:szCs w:val="22"/>
        </w:rPr>
        <w:tab/>
      </w:r>
      <w:r w:rsidRPr="001824B1">
        <w:rPr>
          <w:rFonts w:asciiTheme="minorHAnsi" w:eastAsia="Arial" w:hAnsiTheme="minorHAnsi" w:cstheme="minorHAnsi"/>
          <w:sz w:val="22"/>
          <w:szCs w:val="22"/>
        </w:rPr>
        <w:t>For all other bookings: By signing your course Application Form, you</w:t>
      </w:r>
      <w:r w:rsidR="263C4D36" w:rsidRPr="001824B1">
        <w:rPr>
          <w:rFonts w:asciiTheme="minorHAnsi" w:eastAsia="Arial" w:hAnsiTheme="minorHAnsi" w:cstheme="minorHAnsi"/>
          <w:sz w:val="22"/>
          <w:szCs w:val="22"/>
        </w:rPr>
        <w:t xml:space="preserve"> </w:t>
      </w:r>
      <w:r w:rsidRPr="001824B1">
        <w:rPr>
          <w:rFonts w:asciiTheme="minorHAnsi" w:eastAsia="Arial" w:hAnsiTheme="minorHAnsi" w:cstheme="minorHAnsi"/>
          <w:sz w:val="22"/>
          <w:szCs w:val="22"/>
        </w:rPr>
        <w:t>are</w:t>
      </w:r>
      <w:r w:rsidR="0D8413B8" w:rsidRPr="001824B1">
        <w:rPr>
          <w:rFonts w:asciiTheme="minorHAnsi" w:eastAsia="Arial" w:hAnsiTheme="minorHAnsi" w:cstheme="minorHAnsi"/>
          <w:sz w:val="22"/>
          <w:szCs w:val="22"/>
        </w:rPr>
        <w:t xml:space="preserve"> a</w:t>
      </w:r>
      <w:r w:rsidRPr="001824B1">
        <w:rPr>
          <w:rFonts w:asciiTheme="minorHAnsi" w:eastAsia="Arial" w:hAnsiTheme="minorHAnsi" w:cstheme="minorHAnsi"/>
          <w:sz w:val="22"/>
          <w:szCs w:val="22"/>
        </w:rPr>
        <w:t>cknowledging your understanding and acceptance of this clause.</w:t>
      </w:r>
    </w:p>
    <w:p w14:paraId="4019C25A" w14:textId="740710D8" w:rsidR="741ECDF3" w:rsidRPr="001824B1" w:rsidRDefault="001824B1" w:rsidP="00CC6967">
      <w:pPr>
        <w:pStyle w:val="NormalWeb"/>
        <w:spacing w:before="0" w:beforeAutospacing="0" w:after="0" w:afterAutospacing="0"/>
        <w:ind w:left="720" w:hanging="720"/>
        <w:jc w:val="both"/>
        <w:rPr>
          <w:rFonts w:asciiTheme="minorHAnsi" w:hAnsiTheme="minorHAnsi" w:cstheme="minorHAnsi"/>
          <w:sz w:val="22"/>
          <w:szCs w:val="22"/>
        </w:rPr>
      </w:pPr>
      <w:r>
        <w:rPr>
          <w:rFonts w:asciiTheme="minorHAnsi" w:hAnsiTheme="minorHAnsi" w:cstheme="minorHAnsi"/>
          <w:sz w:val="22"/>
          <w:szCs w:val="22"/>
        </w:rPr>
        <w:tab/>
      </w:r>
    </w:p>
    <w:p w14:paraId="7A4F4C40" w14:textId="4E1E28D3" w:rsidR="00DF1DF5" w:rsidRPr="001824B1" w:rsidRDefault="6FDF2DAF" w:rsidP="00CC6967">
      <w:pPr>
        <w:ind w:left="709" w:hanging="720"/>
        <w:jc w:val="both"/>
        <w:rPr>
          <w:rFonts w:asciiTheme="minorHAnsi" w:hAnsiTheme="minorHAnsi" w:cstheme="minorHAnsi"/>
          <w:sz w:val="22"/>
          <w:szCs w:val="22"/>
        </w:rPr>
      </w:pPr>
      <w:r w:rsidRPr="001824B1">
        <w:rPr>
          <w:rFonts w:asciiTheme="minorHAnsi" w:hAnsiTheme="minorHAnsi" w:cstheme="minorHAnsi"/>
          <w:sz w:val="22"/>
          <w:szCs w:val="22"/>
        </w:rPr>
        <w:t xml:space="preserve">5.2    </w:t>
      </w:r>
      <w:r w:rsidR="00CC6967"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00020D6E" w:rsidRPr="001824B1">
        <w:rPr>
          <w:rFonts w:asciiTheme="minorHAnsi" w:hAnsiTheme="minorHAnsi" w:cstheme="minorHAnsi"/>
          <w:sz w:val="22"/>
          <w:szCs w:val="22"/>
        </w:rPr>
        <w:t xml:space="preserve">Unless the </w:t>
      </w:r>
      <w:r w:rsidR="00CC6967" w:rsidRPr="001824B1">
        <w:rPr>
          <w:rFonts w:asciiTheme="minorHAnsi" w:hAnsiTheme="minorHAnsi" w:cstheme="minorHAnsi"/>
          <w:sz w:val="22"/>
          <w:szCs w:val="22"/>
        </w:rPr>
        <w:t>s</w:t>
      </w:r>
      <w:r w:rsidR="00020D6E" w:rsidRPr="001824B1">
        <w:rPr>
          <w:rFonts w:asciiTheme="minorHAnsi" w:hAnsiTheme="minorHAnsi" w:cstheme="minorHAnsi"/>
          <w:sz w:val="22"/>
          <w:szCs w:val="22"/>
        </w:rPr>
        <w:t xml:space="preserve">tudent is in breach of </w:t>
      </w:r>
      <w:r w:rsidR="00DF1DF5" w:rsidRPr="001824B1">
        <w:rPr>
          <w:rFonts w:asciiTheme="minorHAnsi" w:hAnsiTheme="minorHAnsi" w:cstheme="minorHAnsi"/>
          <w:sz w:val="22"/>
          <w:szCs w:val="22"/>
        </w:rPr>
        <w:t>their</w:t>
      </w:r>
      <w:r w:rsidR="00020D6E" w:rsidRPr="001824B1">
        <w:rPr>
          <w:rFonts w:asciiTheme="minorHAnsi" w:hAnsiTheme="minorHAnsi" w:cstheme="minorHAnsi"/>
          <w:sz w:val="22"/>
          <w:szCs w:val="22"/>
        </w:rPr>
        <w:t xml:space="preserve"> obligation under the Student Agreement and the contract is terminated under Clause 11.1 of the Student Agreement, the College shall reimburse the </w:t>
      </w:r>
      <w:r w:rsidR="00CC6967" w:rsidRPr="001824B1">
        <w:rPr>
          <w:rFonts w:asciiTheme="minorHAnsi" w:hAnsiTheme="minorHAnsi" w:cstheme="minorHAnsi"/>
          <w:sz w:val="22"/>
          <w:szCs w:val="22"/>
        </w:rPr>
        <w:t>s</w:t>
      </w:r>
      <w:r w:rsidR="00020D6E" w:rsidRPr="001824B1">
        <w:rPr>
          <w:rFonts w:asciiTheme="minorHAnsi" w:hAnsiTheme="minorHAnsi" w:cstheme="minorHAnsi"/>
          <w:sz w:val="22"/>
          <w:szCs w:val="22"/>
        </w:rPr>
        <w:t xml:space="preserve">tudent for any tuition fees paid to it if the </w:t>
      </w:r>
      <w:r w:rsidR="00CC6967" w:rsidRPr="001824B1">
        <w:rPr>
          <w:rFonts w:asciiTheme="minorHAnsi" w:hAnsiTheme="minorHAnsi" w:cstheme="minorHAnsi"/>
          <w:sz w:val="22"/>
          <w:szCs w:val="22"/>
        </w:rPr>
        <w:t>s</w:t>
      </w:r>
      <w:r w:rsidR="00020D6E" w:rsidRPr="001824B1">
        <w:rPr>
          <w:rFonts w:asciiTheme="minorHAnsi" w:hAnsiTheme="minorHAnsi" w:cstheme="minorHAnsi"/>
          <w:sz w:val="22"/>
          <w:szCs w:val="22"/>
        </w:rPr>
        <w:t xml:space="preserve">tudent fails to complete </w:t>
      </w:r>
      <w:r w:rsidR="00020D6E" w:rsidRPr="001824B1">
        <w:rPr>
          <w:rFonts w:asciiTheme="minorHAnsi" w:hAnsiTheme="minorHAnsi" w:cstheme="minorHAnsi"/>
          <w:b/>
          <w:bCs/>
          <w:sz w:val="22"/>
          <w:szCs w:val="22"/>
        </w:rPr>
        <w:t>in accordance with the following scale</w:t>
      </w:r>
      <w:r w:rsidR="00DF1DF5" w:rsidRPr="001824B1">
        <w:rPr>
          <w:rFonts w:asciiTheme="minorHAnsi" w:hAnsiTheme="minorHAnsi" w:cstheme="minorHAnsi"/>
          <w:sz w:val="22"/>
          <w:szCs w:val="22"/>
        </w:rPr>
        <w:t>.</w:t>
      </w:r>
    </w:p>
    <w:p w14:paraId="12A97DC2" w14:textId="77777777" w:rsidR="00DF1DF5" w:rsidRPr="001824B1" w:rsidRDefault="00DF1DF5" w:rsidP="002813F8">
      <w:pPr>
        <w:ind w:left="709"/>
        <w:jc w:val="both"/>
        <w:rPr>
          <w:rFonts w:asciiTheme="minorHAnsi" w:hAnsiTheme="minorHAnsi" w:cstheme="minorHAnsi"/>
          <w:sz w:val="22"/>
          <w:szCs w:val="22"/>
        </w:rPr>
      </w:pPr>
    </w:p>
    <w:p w14:paraId="0567D79C" w14:textId="460BF185" w:rsidR="00020D6E" w:rsidRPr="001824B1" w:rsidRDefault="00DF1DF5" w:rsidP="002813F8">
      <w:pPr>
        <w:ind w:left="709"/>
        <w:jc w:val="both"/>
        <w:rPr>
          <w:rFonts w:asciiTheme="minorHAnsi" w:hAnsiTheme="minorHAnsi" w:cstheme="minorHAnsi"/>
          <w:b/>
          <w:bCs/>
          <w:sz w:val="22"/>
          <w:szCs w:val="22"/>
        </w:rPr>
      </w:pPr>
      <w:r w:rsidRPr="001824B1">
        <w:rPr>
          <w:rFonts w:asciiTheme="minorHAnsi" w:hAnsiTheme="minorHAnsi" w:cstheme="minorHAnsi"/>
          <w:b/>
          <w:bCs/>
          <w:sz w:val="22"/>
          <w:szCs w:val="22"/>
        </w:rPr>
        <w:t>For courses over 13 weeks in length:</w:t>
      </w:r>
    </w:p>
    <w:p w14:paraId="1C1437C8" w14:textId="08DECA53" w:rsidR="00DD7C10" w:rsidRPr="001824B1" w:rsidRDefault="002813F8" w:rsidP="00CC6967">
      <w:pPr>
        <w:pStyle w:val="NormalWeb"/>
        <w:spacing w:before="0" w:beforeAutospacing="0" w:after="0" w:afterAutospacing="0"/>
        <w:ind w:left="709" w:hanging="709"/>
        <w:rPr>
          <w:rStyle w:val="Strong"/>
          <w:rFonts w:asciiTheme="minorHAnsi" w:hAnsiTheme="minorHAnsi" w:cstheme="minorHAnsi"/>
          <w:b w:val="0"/>
          <w:bCs w:val="0"/>
          <w:sz w:val="22"/>
          <w:szCs w:val="22"/>
        </w:rPr>
      </w:pPr>
      <w:r w:rsidRPr="001824B1">
        <w:rPr>
          <w:rStyle w:val="Strong"/>
          <w:rFonts w:asciiTheme="minorHAnsi" w:hAnsiTheme="minorHAnsi" w:cstheme="minorHAnsi"/>
          <w:b w:val="0"/>
          <w:bCs w:val="0"/>
          <w:sz w:val="22"/>
          <w:szCs w:val="22"/>
        </w:rPr>
        <w:t xml:space="preserve">5.2.1 </w:t>
      </w:r>
      <w:r w:rsidR="00CC6967" w:rsidRPr="001824B1">
        <w:rPr>
          <w:rStyle w:val="Strong"/>
          <w:rFonts w:asciiTheme="minorHAnsi" w:hAnsiTheme="minorHAnsi" w:cstheme="minorHAnsi"/>
          <w:b w:val="0"/>
          <w:bCs w:val="0"/>
          <w:sz w:val="22"/>
          <w:szCs w:val="22"/>
        </w:rPr>
        <w:t xml:space="preserve"> </w:t>
      </w:r>
      <w:r w:rsidR="001824B1">
        <w:rPr>
          <w:rStyle w:val="Strong"/>
          <w:rFonts w:asciiTheme="minorHAnsi" w:hAnsiTheme="minorHAnsi" w:cstheme="minorHAnsi"/>
          <w:b w:val="0"/>
          <w:bCs w:val="0"/>
          <w:sz w:val="22"/>
          <w:szCs w:val="22"/>
        </w:rPr>
        <w:tab/>
      </w:r>
      <w:r w:rsidR="00CC6967" w:rsidRPr="001824B1">
        <w:rPr>
          <w:rStyle w:val="Strong"/>
          <w:rFonts w:asciiTheme="minorHAnsi" w:hAnsiTheme="minorHAnsi" w:cstheme="minorHAnsi"/>
          <w:b w:val="0"/>
          <w:bCs w:val="0"/>
          <w:sz w:val="22"/>
          <w:szCs w:val="22"/>
        </w:rPr>
        <w:t>T</w:t>
      </w:r>
      <w:r w:rsidRPr="001824B1">
        <w:rPr>
          <w:rStyle w:val="Strong"/>
          <w:rFonts w:asciiTheme="minorHAnsi" w:hAnsiTheme="minorHAnsi" w:cstheme="minorHAnsi"/>
          <w:b w:val="0"/>
          <w:bCs w:val="0"/>
          <w:sz w:val="22"/>
          <w:szCs w:val="22"/>
        </w:rPr>
        <w:t>he</w:t>
      </w:r>
      <w:r w:rsidR="00DD7C10" w:rsidRPr="001824B1">
        <w:rPr>
          <w:rStyle w:val="Strong"/>
          <w:rFonts w:asciiTheme="minorHAnsi" w:hAnsiTheme="minorHAnsi" w:cstheme="minorHAnsi"/>
          <w:b w:val="0"/>
          <w:bCs w:val="0"/>
          <w:sz w:val="22"/>
          <w:szCs w:val="22"/>
        </w:rPr>
        <w:t xml:space="preserve"> </w:t>
      </w:r>
      <w:r w:rsidR="00CC6967" w:rsidRPr="001824B1">
        <w:rPr>
          <w:rStyle w:val="Strong"/>
          <w:rFonts w:asciiTheme="minorHAnsi" w:hAnsiTheme="minorHAnsi" w:cstheme="minorHAnsi"/>
          <w:b w:val="0"/>
          <w:bCs w:val="0"/>
          <w:sz w:val="22"/>
          <w:szCs w:val="22"/>
        </w:rPr>
        <w:t>s</w:t>
      </w:r>
      <w:r w:rsidR="00DD7C10" w:rsidRPr="001824B1">
        <w:rPr>
          <w:rStyle w:val="Strong"/>
          <w:rFonts w:asciiTheme="minorHAnsi" w:hAnsiTheme="minorHAnsi" w:cstheme="minorHAnsi"/>
          <w:b w:val="0"/>
          <w:bCs w:val="0"/>
          <w:sz w:val="22"/>
          <w:szCs w:val="22"/>
        </w:rPr>
        <w:t xml:space="preserve">tudent withdraws more than </w:t>
      </w:r>
      <w:r w:rsidR="009231B4" w:rsidRPr="001824B1">
        <w:rPr>
          <w:rStyle w:val="Strong"/>
          <w:rFonts w:asciiTheme="minorHAnsi" w:hAnsiTheme="minorHAnsi" w:cstheme="minorHAnsi"/>
          <w:b w:val="0"/>
          <w:bCs w:val="0"/>
          <w:sz w:val="22"/>
          <w:szCs w:val="22"/>
        </w:rPr>
        <w:t xml:space="preserve">14 </w:t>
      </w:r>
      <w:r w:rsidR="00DD7C10" w:rsidRPr="001824B1">
        <w:rPr>
          <w:rStyle w:val="Strong"/>
          <w:rFonts w:asciiTheme="minorHAnsi" w:hAnsiTheme="minorHAnsi" w:cstheme="minorHAnsi"/>
          <w:b w:val="0"/>
          <w:bCs w:val="0"/>
          <w:sz w:val="22"/>
          <w:szCs w:val="22"/>
        </w:rPr>
        <w:t>days prior to the course start date</w:t>
      </w:r>
      <w:r w:rsidR="7904145D" w:rsidRPr="001824B1">
        <w:rPr>
          <w:rStyle w:val="Strong"/>
          <w:rFonts w:asciiTheme="minorHAnsi" w:hAnsiTheme="minorHAnsi" w:cstheme="minorHAnsi"/>
          <w:b w:val="0"/>
          <w:bCs w:val="0"/>
          <w:sz w:val="22"/>
          <w:szCs w:val="22"/>
        </w:rPr>
        <w:t xml:space="preserve"> </w:t>
      </w:r>
      <w:r w:rsidR="00DD7C10" w:rsidRPr="001824B1">
        <w:rPr>
          <w:rStyle w:val="Strong"/>
          <w:rFonts w:asciiTheme="minorHAnsi" w:hAnsiTheme="minorHAnsi" w:cstheme="minorHAnsi"/>
          <w:b w:val="0"/>
          <w:bCs w:val="0"/>
          <w:sz w:val="22"/>
          <w:szCs w:val="22"/>
        </w:rPr>
        <w:t>their</w:t>
      </w:r>
      <w:r w:rsidR="21F9EB88" w:rsidRPr="001824B1">
        <w:rPr>
          <w:rStyle w:val="Strong"/>
          <w:rFonts w:asciiTheme="minorHAnsi" w:hAnsiTheme="minorHAnsi" w:cstheme="minorHAnsi"/>
          <w:b w:val="0"/>
          <w:bCs w:val="0"/>
          <w:sz w:val="22"/>
          <w:szCs w:val="22"/>
        </w:rPr>
        <w:t xml:space="preserve"> </w:t>
      </w:r>
      <w:r w:rsidR="00DD7C10" w:rsidRPr="001824B1">
        <w:rPr>
          <w:rFonts w:asciiTheme="minorHAnsi" w:hAnsiTheme="minorHAnsi" w:cstheme="minorHAnsi"/>
          <w:sz w:val="22"/>
          <w:szCs w:val="22"/>
        </w:rPr>
        <w:t>course fees will be refunded less the deposit</w:t>
      </w:r>
      <w:r w:rsidR="00157ECC" w:rsidRPr="001824B1">
        <w:rPr>
          <w:rFonts w:asciiTheme="minorHAnsi" w:hAnsiTheme="minorHAnsi" w:cstheme="minorHAnsi"/>
          <w:sz w:val="22"/>
          <w:szCs w:val="22"/>
        </w:rPr>
        <w:t xml:space="preserve"> as per Clause </w:t>
      </w:r>
      <w:r w:rsidR="000B6C81" w:rsidRPr="001824B1">
        <w:rPr>
          <w:rFonts w:asciiTheme="minorHAnsi" w:hAnsiTheme="minorHAnsi" w:cstheme="minorHAnsi"/>
          <w:sz w:val="22"/>
          <w:szCs w:val="22"/>
        </w:rPr>
        <w:t xml:space="preserve">2.2 </w:t>
      </w:r>
      <w:r w:rsidR="009B654E" w:rsidRPr="001824B1">
        <w:rPr>
          <w:rFonts w:asciiTheme="minorHAnsi" w:hAnsiTheme="minorHAnsi" w:cstheme="minorHAnsi"/>
          <w:sz w:val="22"/>
          <w:szCs w:val="22"/>
        </w:rPr>
        <w:t>above</w:t>
      </w:r>
      <w:r w:rsidR="00DD7C10" w:rsidRPr="001824B1">
        <w:rPr>
          <w:rStyle w:val="Strong"/>
          <w:rFonts w:asciiTheme="minorHAnsi" w:hAnsiTheme="minorHAnsi" w:cstheme="minorHAnsi"/>
          <w:b w:val="0"/>
          <w:bCs w:val="0"/>
          <w:sz w:val="22"/>
          <w:szCs w:val="22"/>
        </w:rPr>
        <w:t xml:space="preserve">. </w:t>
      </w:r>
    </w:p>
    <w:p w14:paraId="4EACC328" w14:textId="77777777" w:rsidR="00DD7C10" w:rsidRPr="001824B1" w:rsidRDefault="00DD7C10" w:rsidP="00CC6967">
      <w:pPr>
        <w:pStyle w:val="NormalWeb"/>
        <w:spacing w:before="0" w:beforeAutospacing="0" w:after="0" w:afterAutospacing="0"/>
        <w:ind w:left="1440" w:hanging="709"/>
        <w:rPr>
          <w:rStyle w:val="Strong"/>
          <w:rFonts w:asciiTheme="minorHAnsi" w:hAnsiTheme="minorHAnsi" w:cstheme="minorHAnsi"/>
          <w:b w:val="0"/>
          <w:bCs w:val="0"/>
          <w:sz w:val="22"/>
          <w:szCs w:val="22"/>
        </w:rPr>
      </w:pPr>
    </w:p>
    <w:p w14:paraId="54C7A4A8" w14:textId="66047F08" w:rsidR="009B654E" w:rsidRPr="001824B1" w:rsidRDefault="002813F8" w:rsidP="00CC6967">
      <w:pPr>
        <w:pStyle w:val="NormalWeb"/>
        <w:spacing w:before="0" w:beforeAutospacing="0" w:after="0" w:afterAutospacing="0"/>
        <w:ind w:left="709" w:hanging="709"/>
        <w:rPr>
          <w:rStyle w:val="Strong"/>
          <w:rFonts w:asciiTheme="minorHAnsi" w:hAnsiTheme="minorHAnsi" w:cstheme="minorHAnsi"/>
          <w:b w:val="0"/>
          <w:bCs w:val="0"/>
          <w:sz w:val="22"/>
          <w:szCs w:val="22"/>
        </w:rPr>
      </w:pPr>
      <w:r w:rsidRPr="001824B1">
        <w:rPr>
          <w:rStyle w:val="Strong"/>
          <w:rFonts w:asciiTheme="minorHAnsi" w:hAnsiTheme="minorHAnsi" w:cstheme="minorHAnsi"/>
          <w:b w:val="0"/>
          <w:bCs w:val="0"/>
          <w:sz w:val="22"/>
          <w:szCs w:val="22"/>
        </w:rPr>
        <w:t xml:space="preserve">5.2.2 </w:t>
      </w:r>
      <w:r w:rsidR="00CC6967" w:rsidRPr="001824B1">
        <w:rPr>
          <w:rStyle w:val="Strong"/>
          <w:rFonts w:asciiTheme="minorHAnsi" w:hAnsiTheme="minorHAnsi" w:cstheme="minorHAnsi"/>
          <w:b w:val="0"/>
          <w:bCs w:val="0"/>
          <w:sz w:val="22"/>
          <w:szCs w:val="22"/>
        </w:rPr>
        <w:t xml:space="preserve">  </w:t>
      </w:r>
      <w:r w:rsidR="001824B1">
        <w:rPr>
          <w:rStyle w:val="Strong"/>
          <w:rFonts w:asciiTheme="minorHAnsi" w:hAnsiTheme="minorHAnsi" w:cstheme="minorHAnsi"/>
          <w:b w:val="0"/>
          <w:bCs w:val="0"/>
          <w:sz w:val="22"/>
          <w:szCs w:val="22"/>
        </w:rPr>
        <w:tab/>
      </w:r>
      <w:r w:rsidRPr="001824B1">
        <w:rPr>
          <w:rStyle w:val="Strong"/>
          <w:rFonts w:asciiTheme="minorHAnsi" w:hAnsiTheme="minorHAnsi" w:cstheme="minorHAnsi"/>
          <w:b w:val="0"/>
          <w:bCs w:val="0"/>
          <w:sz w:val="22"/>
          <w:szCs w:val="22"/>
        </w:rPr>
        <w:t>The</w:t>
      </w:r>
      <w:r w:rsidR="00DD7C10" w:rsidRPr="001824B1">
        <w:rPr>
          <w:rStyle w:val="Strong"/>
          <w:rFonts w:asciiTheme="minorHAnsi" w:hAnsiTheme="minorHAnsi" w:cstheme="minorHAnsi"/>
          <w:b w:val="0"/>
          <w:bCs w:val="0"/>
          <w:sz w:val="22"/>
          <w:szCs w:val="22"/>
        </w:rPr>
        <w:t xml:space="preserve"> </w:t>
      </w:r>
      <w:r w:rsidR="00CC6967" w:rsidRPr="001824B1">
        <w:rPr>
          <w:rStyle w:val="Strong"/>
          <w:rFonts w:asciiTheme="minorHAnsi" w:hAnsiTheme="minorHAnsi" w:cstheme="minorHAnsi"/>
          <w:b w:val="0"/>
          <w:bCs w:val="0"/>
          <w:sz w:val="22"/>
          <w:szCs w:val="22"/>
        </w:rPr>
        <w:t>s</w:t>
      </w:r>
      <w:r w:rsidR="00DD7C10" w:rsidRPr="001824B1">
        <w:rPr>
          <w:rStyle w:val="Strong"/>
          <w:rFonts w:asciiTheme="minorHAnsi" w:hAnsiTheme="minorHAnsi" w:cstheme="minorHAnsi"/>
          <w:b w:val="0"/>
          <w:bCs w:val="0"/>
          <w:sz w:val="22"/>
          <w:szCs w:val="22"/>
        </w:rPr>
        <w:t>tudent leaves within one month whereby they will receive any</w:t>
      </w:r>
      <w:r w:rsidR="68D72F80" w:rsidRPr="001824B1">
        <w:rPr>
          <w:rStyle w:val="Strong"/>
          <w:rFonts w:asciiTheme="minorHAnsi" w:hAnsiTheme="minorHAnsi" w:cstheme="minorHAnsi"/>
          <w:b w:val="0"/>
          <w:bCs w:val="0"/>
          <w:sz w:val="22"/>
          <w:szCs w:val="22"/>
        </w:rPr>
        <w:t xml:space="preserve"> </w:t>
      </w:r>
      <w:r w:rsidR="00DD7C10" w:rsidRPr="001824B1">
        <w:rPr>
          <w:rStyle w:val="Strong"/>
          <w:rFonts w:asciiTheme="minorHAnsi" w:hAnsiTheme="minorHAnsi" w:cstheme="minorHAnsi"/>
          <w:b w:val="0"/>
          <w:bCs w:val="0"/>
          <w:sz w:val="22"/>
          <w:szCs w:val="22"/>
        </w:rPr>
        <w:t>fees</w:t>
      </w:r>
      <w:r w:rsidR="6BBB9C58" w:rsidRPr="001824B1">
        <w:rPr>
          <w:rStyle w:val="Strong"/>
          <w:rFonts w:asciiTheme="minorHAnsi" w:hAnsiTheme="minorHAnsi" w:cstheme="minorHAnsi"/>
          <w:b w:val="0"/>
          <w:bCs w:val="0"/>
          <w:sz w:val="22"/>
          <w:szCs w:val="22"/>
        </w:rPr>
        <w:t xml:space="preserve"> </w:t>
      </w:r>
      <w:r w:rsidR="00DD7C10" w:rsidRPr="001824B1">
        <w:rPr>
          <w:rStyle w:val="Strong"/>
          <w:rFonts w:asciiTheme="minorHAnsi" w:hAnsiTheme="minorHAnsi" w:cstheme="minorHAnsi"/>
          <w:b w:val="0"/>
          <w:bCs w:val="0"/>
          <w:sz w:val="22"/>
          <w:szCs w:val="22"/>
        </w:rPr>
        <w:t>paid after the deposit less £</w:t>
      </w:r>
      <w:r w:rsidR="00157ECC" w:rsidRPr="001824B1">
        <w:rPr>
          <w:rStyle w:val="Strong"/>
          <w:rFonts w:asciiTheme="minorHAnsi" w:hAnsiTheme="minorHAnsi" w:cstheme="minorHAnsi"/>
          <w:b w:val="0"/>
          <w:bCs w:val="0"/>
          <w:sz w:val="22"/>
          <w:szCs w:val="22"/>
        </w:rPr>
        <w:t>1</w:t>
      </w:r>
      <w:r w:rsidR="009B654E" w:rsidRPr="001824B1">
        <w:rPr>
          <w:rStyle w:val="Strong"/>
          <w:rFonts w:asciiTheme="minorHAnsi" w:hAnsiTheme="minorHAnsi" w:cstheme="minorHAnsi"/>
          <w:b w:val="0"/>
          <w:bCs w:val="0"/>
          <w:sz w:val="22"/>
          <w:szCs w:val="22"/>
        </w:rPr>
        <w:t>00</w:t>
      </w:r>
      <w:r w:rsidR="00DD7C10" w:rsidRPr="001824B1">
        <w:rPr>
          <w:rStyle w:val="Strong"/>
          <w:rFonts w:asciiTheme="minorHAnsi" w:hAnsiTheme="minorHAnsi" w:cstheme="minorHAnsi"/>
          <w:b w:val="0"/>
          <w:bCs w:val="0"/>
          <w:sz w:val="22"/>
          <w:szCs w:val="22"/>
        </w:rPr>
        <w:t xml:space="preserve"> for each day attended. </w:t>
      </w:r>
    </w:p>
    <w:p w14:paraId="0A0493AE" w14:textId="77777777" w:rsidR="009B654E" w:rsidRPr="001824B1" w:rsidRDefault="009B654E" w:rsidP="00CC6967">
      <w:pPr>
        <w:pStyle w:val="ListParagraph"/>
        <w:ind w:hanging="709"/>
        <w:jc w:val="both"/>
        <w:rPr>
          <w:rFonts w:asciiTheme="minorHAnsi" w:hAnsiTheme="minorHAnsi" w:cstheme="minorHAnsi"/>
          <w:sz w:val="22"/>
          <w:szCs w:val="22"/>
        </w:rPr>
      </w:pPr>
    </w:p>
    <w:p w14:paraId="6CA23B19" w14:textId="558A4E8A" w:rsidR="00956FFE" w:rsidRPr="001824B1" w:rsidRDefault="002813F8" w:rsidP="00CC6967">
      <w:pPr>
        <w:pStyle w:val="NormalWeb"/>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5.2.3 </w:t>
      </w:r>
      <w:r w:rsidR="00CC6967"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Pr="001824B1">
        <w:rPr>
          <w:rFonts w:asciiTheme="minorHAnsi" w:hAnsiTheme="minorHAnsi" w:cstheme="minorHAnsi"/>
          <w:sz w:val="22"/>
          <w:szCs w:val="22"/>
        </w:rPr>
        <w:t>If</w:t>
      </w:r>
      <w:r w:rsidR="009B654E" w:rsidRPr="001824B1">
        <w:rPr>
          <w:rFonts w:asciiTheme="minorHAnsi" w:hAnsiTheme="minorHAnsi" w:cstheme="minorHAnsi"/>
          <w:sz w:val="22"/>
          <w:szCs w:val="22"/>
        </w:rPr>
        <w:t xml:space="preserve"> the student notifies the </w:t>
      </w:r>
      <w:r w:rsidR="00A230F6" w:rsidRPr="001824B1">
        <w:rPr>
          <w:rFonts w:asciiTheme="minorHAnsi" w:hAnsiTheme="minorHAnsi" w:cstheme="minorHAnsi"/>
          <w:sz w:val="22"/>
          <w:szCs w:val="22"/>
        </w:rPr>
        <w:t>College</w:t>
      </w:r>
      <w:r w:rsidR="009B654E" w:rsidRPr="001824B1">
        <w:rPr>
          <w:rFonts w:asciiTheme="minorHAnsi" w:hAnsiTheme="minorHAnsi" w:cstheme="minorHAnsi"/>
          <w:sz w:val="22"/>
          <w:szCs w:val="22"/>
        </w:rPr>
        <w:t xml:space="preserve"> later than one month from the start of the course of their intention to leave, no refund is </w:t>
      </w:r>
      <w:r w:rsidR="00622955" w:rsidRPr="001824B1">
        <w:rPr>
          <w:rFonts w:asciiTheme="minorHAnsi" w:hAnsiTheme="minorHAnsi" w:cstheme="minorHAnsi"/>
          <w:sz w:val="22"/>
          <w:szCs w:val="22"/>
        </w:rPr>
        <w:t>available,</w:t>
      </w:r>
      <w:r w:rsidR="009B654E" w:rsidRPr="001824B1">
        <w:rPr>
          <w:rFonts w:asciiTheme="minorHAnsi" w:hAnsiTheme="minorHAnsi" w:cstheme="minorHAnsi"/>
          <w:sz w:val="22"/>
          <w:szCs w:val="22"/>
        </w:rPr>
        <w:t xml:space="preserve"> and they will remain liable for </w:t>
      </w:r>
      <w:r w:rsidR="00681521" w:rsidRPr="001824B1">
        <w:rPr>
          <w:rFonts w:asciiTheme="minorHAnsi" w:hAnsiTheme="minorHAnsi" w:cstheme="minorHAnsi"/>
          <w:sz w:val="22"/>
          <w:szCs w:val="22"/>
        </w:rPr>
        <w:t xml:space="preserve">the </w:t>
      </w:r>
      <w:r w:rsidR="009B654E" w:rsidRPr="001824B1">
        <w:rPr>
          <w:rFonts w:asciiTheme="minorHAnsi" w:hAnsiTheme="minorHAnsi" w:cstheme="minorHAnsi"/>
          <w:sz w:val="22"/>
          <w:szCs w:val="22"/>
        </w:rPr>
        <w:t>full course fees</w:t>
      </w:r>
      <w:r w:rsidR="00681521" w:rsidRPr="001824B1">
        <w:rPr>
          <w:rFonts w:asciiTheme="minorHAnsi" w:hAnsiTheme="minorHAnsi" w:cstheme="minorHAnsi"/>
          <w:sz w:val="22"/>
          <w:szCs w:val="22"/>
        </w:rPr>
        <w:t xml:space="preserve"> in accordance with the standard payment terms</w:t>
      </w:r>
      <w:r w:rsidR="009B654E" w:rsidRPr="001824B1">
        <w:rPr>
          <w:rFonts w:asciiTheme="minorHAnsi" w:hAnsiTheme="minorHAnsi" w:cstheme="minorHAnsi"/>
          <w:sz w:val="22"/>
          <w:szCs w:val="22"/>
        </w:rPr>
        <w:t>.</w:t>
      </w:r>
      <w:r w:rsidR="000B6C81" w:rsidRPr="001824B1">
        <w:rPr>
          <w:rFonts w:asciiTheme="minorHAnsi" w:hAnsiTheme="minorHAnsi" w:cstheme="minorHAnsi"/>
          <w:sz w:val="22"/>
          <w:szCs w:val="22"/>
        </w:rPr>
        <w:t xml:space="preserve">  If payment is not made the College</w:t>
      </w:r>
      <w:r w:rsidR="00681521" w:rsidRPr="001824B1">
        <w:rPr>
          <w:rFonts w:asciiTheme="minorHAnsi" w:hAnsiTheme="minorHAnsi" w:cstheme="minorHAnsi"/>
          <w:sz w:val="22"/>
          <w:szCs w:val="22"/>
        </w:rPr>
        <w:t xml:space="preserve"> will seek payment of the fees as a debt</w:t>
      </w:r>
      <w:r w:rsidR="0042170A" w:rsidRPr="001824B1">
        <w:rPr>
          <w:rFonts w:asciiTheme="minorHAnsi" w:hAnsiTheme="minorHAnsi" w:cstheme="minorHAnsi"/>
          <w:sz w:val="22"/>
          <w:szCs w:val="22"/>
        </w:rPr>
        <w:t>.</w:t>
      </w:r>
    </w:p>
    <w:p w14:paraId="7D050E8B" w14:textId="77777777" w:rsidR="00CC6967" w:rsidRPr="001824B1" w:rsidRDefault="00CC6967" w:rsidP="002813F8">
      <w:pPr>
        <w:pStyle w:val="NormalWeb"/>
        <w:spacing w:before="0" w:beforeAutospacing="0" w:after="0" w:afterAutospacing="0"/>
        <w:ind w:left="1440"/>
        <w:jc w:val="both"/>
        <w:rPr>
          <w:rStyle w:val="Strong"/>
          <w:rFonts w:asciiTheme="minorHAnsi" w:hAnsiTheme="minorHAnsi" w:cstheme="minorHAnsi"/>
          <w:b w:val="0"/>
          <w:bCs w:val="0"/>
          <w:sz w:val="22"/>
          <w:szCs w:val="22"/>
        </w:rPr>
      </w:pPr>
    </w:p>
    <w:p w14:paraId="78618746" w14:textId="39504C32" w:rsidR="00CA23D8" w:rsidRDefault="00CC6967" w:rsidP="002813F8">
      <w:pPr>
        <w:pStyle w:val="NormalWeb"/>
        <w:spacing w:before="0" w:beforeAutospacing="0" w:after="0" w:afterAutospacing="0"/>
        <w:ind w:firstLine="709"/>
        <w:jc w:val="both"/>
        <w:rPr>
          <w:rFonts w:asciiTheme="minorHAnsi" w:hAnsiTheme="minorHAnsi" w:cstheme="minorHAnsi"/>
          <w:b/>
          <w:bCs/>
          <w:sz w:val="22"/>
          <w:szCs w:val="22"/>
        </w:rPr>
      </w:pPr>
      <w:r w:rsidRPr="001824B1">
        <w:rPr>
          <w:rFonts w:asciiTheme="minorHAnsi" w:hAnsiTheme="minorHAnsi" w:cstheme="minorHAnsi"/>
          <w:b/>
          <w:bCs/>
          <w:sz w:val="22"/>
          <w:szCs w:val="22"/>
        </w:rPr>
        <w:t xml:space="preserve">For the </w:t>
      </w:r>
      <w:r w:rsidR="00DD7C10" w:rsidRPr="001824B1">
        <w:rPr>
          <w:rFonts w:asciiTheme="minorHAnsi" w:hAnsiTheme="minorHAnsi" w:cstheme="minorHAnsi"/>
          <w:b/>
          <w:bCs/>
          <w:sz w:val="22"/>
          <w:szCs w:val="22"/>
        </w:rPr>
        <w:t xml:space="preserve">Advanced Diploma in Integrative Counselling </w:t>
      </w:r>
      <w:r w:rsidR="0042170A" w:rsidRPr="001824B1">
        <w:rPr>
          <w:rFonts w:asciiTheme="minorHAnsi" w:hAnsiTheme="minorHAnsi" w:cstheme="minorHAnsi"/>
          <w:b/>
          <w:bCs/>
          <w:sz w:val="22"/>
          <w:szCs w:val="22"/>
        </w:rPr>
        <w:t>o</w:t>
      </w:r>
      <w:r w:rsidR="00DD7C10" w:rsidRPr="001824B1">
        <w:rPr>
          <w:rFonts w:asciiTheme="minorHAnsi" w:hAnsiTheme="minorHAnsi" w:cstheme="minorHAnsi"/>
          <w:b/>
          <w:bCs/>
          <w:sz w:val="22"/>
          <w:szCs w:val="22"/>
        </w:rPr>
        <w:t xml:space="preserve">nly:  </w:t>
      </w:r>
    </w:p>
    <w:p w14:paraId="5887DAAD" w14:textId="77777777" w:rsidR="001824B1" w:rsidRPr="001824B1" w:rsidRDefault="001824B1" w:rsidP="002813F8">
      <w:pPr>
        <w:pStyle w:val="NormalWeb"/>
        <w:spacing w:before="0" w:beforeAutospacing="0" w:after="0" w:afterAutospacing="0"/>
        <w:ind w:firstLine="709"/>
        <w:jc w:val="both"/>
        <w:rPr>
          <w:rFonts w:asciiTheme="minorHAnsi" w:hAnsiTheme="minorHAnsi" w:cstheme="minorHAnsi"/>
          <w:b/>
          <w:bCs/>
          <w:sz w:val="22"/>
          <w:szCs w:val="22"/>
        </w:rPr>
      </w:pPr>
    </w:p>
    <w:p w14:paraId="2FDA6C54" w14:textId="6A210DE6" w:rsidR="00DD7C10" w:rsidRPr="001824B1" w:rsidRDefault="00DD385B" w:rsidP="00CC6967">
      <w:pPr>
        <w:pStyle w:val="NormalWeb"/>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5.2.4 </w:t>
      </w:r>
      <w:r w:rsidR="00CC6967"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Pr="001824B1">
        <w:rPr>
          <w:rFonts w:asciiTheme="minorHAnsi" w:hAnsiTheme="minorHAnsi" w:cstheme="minorHAnsi"/>
          <w:sz w:val="22"/>
          <w:szCs w:val="22"/>
        </w:rPr>
        <w:t>If</w:t>
      </w:r>
      <w:r w:rsidR="00CD6C7C" w:rsidRPr="001824B1">
        <w:rPr>
          <w:rFonts w:asciiTheme="minorHAnsi" w:hAnsiTheme="minorHAnsi" w:cstheme="minorHAnsi"/>
          <w:sz w:val="22"/>
          <w:szCs w:val="22"/>
        </w:rPr>
        <w:t xml:space="preserve"> the </w:t>
      </w:r>
      <w:r w:rsidR="00CC6967" w:rsidRPr="001824B1">
        <w:rPr>
          <w:rFonts w:asciiTheme="minorHAnsi" w:hAnsiTheme="minorHAnsi" w:cstheme="minorHAnsi"/>
          <w:sz w:val="22"/>
          <w:szCs w:val="22"/>
        </w:rPr>
        <w:t>s</w:t>
      </w:r>
      <w:r w:rsidR="00CD6C7C" w:rsidRPr="001824B1">
        <w:rPr>
          <w:rFonts w:asciiTheme="minorHAnsi" w:hAnsiTheme="minorHAnsi" w:cstheme="minorHAnsi"/>
          <w:sz w:val="22"/>
          <w:szCs w:val="22"/>
        </w:rPr>
        <w:t xml:space="preserve">tudent withdraws </w:t>
      </w:r>
      <w:r w:rsidR="00ED58B6" w:rsidRPr="001824B1">
        <w:rPr>
          <w:rFonts w:asciiTheme="minorHAnsi" w:hAnsiTheme="minorHAnsi" w:cstheme="minorHAnsi"/>
          <w:b/>
          <w:bCs/>
          <w:sz w:val="22"/>
          <w:szCs w:val="22"/>
        </w:rPr>
        <w:t>more than 14-</w:t>
      </w:r>
      <w:r w:rsidR="00CD6C7C" w:rsidRPr="001824B1">
        <w:rPr>
          <w:rFonts w:asciiTheme="minorHAnsi" w:hAnsiTheme="minorHAnsi" w:cstheme="minorHAnsi"/>
          <w:b/>
          <w:bCs/>
          <w:sz w:val="22"/>
          <w:szCs w:val="22"/>
        </w:rPr>
        <w:t>days prior to the start</w:t>
      </w:r>
      <w:r w:rsidR="00CD6C7C" w:rsidRPr="001824B1">
        <w:rPr>
          <w:rFonts w:asciiTheme="minorHAnsi" w:hAnsiTheme="minorHAnsi" w:cstheme="minorHAnsi"/>
          <w:sz w:val="22"/>
          <w:szCs w:val="22"/>
        </w:rPr>
        <w:t xml:space="preserve"> </w:t>
      </w:r>
      <w:r w:rsidR="00CD6C7C" w:rsidRPr="001824B1">
        <w:rPr>
          <w:rFonts w:asciiTheme="minorHAnsi" w:hAnsiTheme="minorHAnsi" w:cstheme="minorHAnsi"/>
          <w:b/>
          <w:bCs/>
          <w:sz w:val="22"/>
          <w:szCs w:val="22"/>
        </w:rPr>
        <w:t>of the</w:t>
      </w:r>
      <w:r w:rsidR="00683AE0" w:rsidRPr="001824B1">
        <w:rPr>
          <w:rFonts w:asciiTheme="minorHAnsi" w:hAnsiTheme="minorHAnsi" w:cstheme="minorHAnsi"/>
          <w:b/>
          <w:bCs/>
          <w:sz w:val="22"/>
          <w:szCs w:val="22"/>
        </w:rPr>
        <w:t xml:space="preserve"> first</w:t>
      </w:r>
      <w:r w:rsidR="00CD6C7C" w:rsidRPr="001824B1">
        <w:rPr>
          <w:rFonts w:asciiTheme="minorHAnsi" w:hAnsiTheme="minorHAnsi" w:cstheme="minorHAnsi"/>
          <w:b/>
          <w:bCs/>
          <w:sz w:val="22"/>
          <w:szCs w:val="22"/>
        </w:rPr>
        <w:t xml:space="preserve"> Introductory </w:t>
      </w:r>
      <w:r w:rsidR="00683AE0" w:rsidRPr="001824B1">
        <w:rPr>
          <w:rFonts w:asciiTheme="minorHAnsi" w:hAnsiTheme="minorHAnsi" w:cstheme="minorHAnsi"/>
          <w:b/>
          <w:bCs/>
          <w:sz w:val="22"/>
          <w:szCs w:val="22"/>
        </w:rPr>
        <w:t>Day</w:t>
      </w:r>
      <w:r w:rsidR="00CD6C7C" w:rsidRPr="001824B1">
        <w:rPr>
          <w:rFonts w:asciiTheme="minorHAnsi" w:hAnsiTheme="minorHAnsi" w:cstheme="minorHAnsi"/>
          <w:sz w:val="22"/>
          <w:szCs w:val="22"/>
        </w:rPr>
        <w:t>, all course fees paid will be refunded in</w:t>
      </w:r>
      <w:r w:rsidR="007C07B4" w:rsidRPr="001824B1">
        <w:rPr>
          <w:rFonts w:asciiTheme="minorHAnsi" w:hAnsiTheme="minorHAnsi" w:cstheme="minorHAnsi"/>
          <w:sz w:val="22"/>
          <w:szCs w:val="22"/>
        </w:rPr>
        <w:t xml:space="preserve"> full, including</w:t>
      </w:r>
      <w:r w:rsidR="00CD6C7C" w:rsidRPr="001824B1">
        <w:rPr>
          <w:rFonts w:asciiTheme="minorHAnsi" w:hAnsiTheme="minorHAnsi" w:cstheme="minorHAnsi"/>
          <w:sz w:val="22"/>
          <w:szCs w:val="22"/>
        </w:rPr>
        <w:t xml:space="preserve"> the deposit.  If t</w:t>
      </w:r>
      <w:r w:rsidR="00DD7C10" w:rsidRPr="001824B1">
        <w:rPr>
          <w:rFonts w:asciiTheme="minorHAnsi" w:hAnsiTheme="minorHAnsi" w:cstheme="minorHAnsi"/>
          <w:sz w:val="22"/>
          <w:szCs w:val="22"/>
        </w:rPr>
        <w:t xml:space="preserve">he </w:t>
      </w:r>
      <w:r w:rsidR="00CC6967" w:rsidRPr="001824B1">
        <w:rPr>
          <w:rFonts w:asciiTheme="minorHAnsi" w:hAnsiTheme="minorHAnsi" w:cstheme="minorHAnsi"/>
          <w:sz w:val="22"/>
          <w:szCs w:val="22"/>
        </w:rPr>
        <w:t>s</w:t>
      </w:r>
      <w:r w:rsidR="00DD7C10" w:rsidRPr="001824B1">
        <w:rPr>
          <w:rFonts w:asciiTheme="minorHAnsi" w:hAnsiTheme="minorHAnsi" w:cstheme="minorHAnsi"/>
          <w:sz w:val="22"/>
          <w:szCs w:val="22"/>
        </w:rPr>
        <w:t xml:space="preserve">tudent notifies the </w:t>
      </w:r>
      <w:r w:rsidR="00A230F6" w:rsidRPr="001824B1">
        <w:rPr>
          <w:rFonts w:asciiTheme="minorHAnsi" w:hAnsiTheme="minorHAnsi" w:cstheme="minorHAnsi"/>
          <w:sz w:val="22"/>
          <w:szCs w:val="22"/>
        </w:rPr>
        <w:t>College</w:t>
      </w:r>
      <w:r w:rsidR="00DD7C10" w:rsidRPr="001824B1">
        <w:rPr>
          <w:rFonts w:asciiTheme="minorHAnsi" w:hAnsiTheme="minorHAnsi" w:cstheme="minorHAnsi"/>
          <w:sz w:val="22"/>
          <w:szCs w:val="22"/>
        </w:rPr>
        <w:t xml:space="preserve"> </w:t>
      </w:r>
      <w:r w:rsidR="00DD7C10" w:rsidRPr="001824B1">
        <w:rPr>
          <w:rFonts w:asciiTheme="minorHAnsi" w:hAnsiTheme="minorHAnsi" w:cstheme="minorHAnsi"/>
          <w:b/>
          <w:bCs/>
          <w:sz w:val="22"/>
          <w:szCs w:val="22"/>
        </w:rPr>
        <w:t xml:space="preserve">within 14-days of the end of the </w:t>
      </w:r>
      <w:r w:rsidR="00683AE0" w:rsidRPr="001824B1">
        <w:rPr>
          <w:rFonts w:asciiTheme="minorHAnsi" w:hAnsiTheme="minorHAnsi" w:cstheme="minorHAnsi"/>
          <w:b/>
          <w:bCs/>
          <w:sz w:val="22"/>
          <w:szCs w:val="22"/>
        </w:rPr>
        <w:t xml:space="preserve">final </w:t>
      </w:r>
      <w:r w:rsidR="00DD7C10" w:rsidRPr="001824B1">
        <w:rPr>
          <w:rFonts w:asciiTheme="minorHAnsi" w:hAnsiTheme="minorHAnsi" w:cstheme="minorHAnsi"/>
          <w:b/>
          <w:bCs/>
          <w:sz w:val="22"/>
          <w:szCs w:val="22"/>
        </w:rPr>
        <w:t xml:space="preserve">Introductory </w:t>
      </w:r>
      <w:r w:rsidR="00683AE0" w:rsidRPr="001824B1">
        <w:rPr>
          <w:rFonts w:asciiTheme="minorHAnsi" w:hAnsiTheme="minorHAnsi" w:cstheme="minorHAnsi"/>
          <w:b/>
          <w:bCs/>
          <w:sz w:val="22"/>
          <w:szCs w:val="22"/>
        </w:rPr>
        <w:t>Day</w:t>
      </w:r>
      <w:r w:rsidR="00DD7C10" w:rsidRPr="001824B1">
        <w:rPr>
          <w:rFonts w:asciiTheme="minorHAnsi" w:hAnsiTheme="minorHAnsi" w:cstheme="minorHAnsi"/>
          <w:sz w:val="22"/>
          <w:szCs w:val="22"/>
        </w:rPr>
        <w:t xml:space="preserve"> that they do not wish to continue with the course, or the tutor decides within 14-days of the end of the </w:t>
      </w:r>
      <w:r w:rsidR="002813F8" w:rsidRPr="001824B1">
        <w:rPr>
          <w:rFonts w:asciiTheme="minorHAnsi" w:hAnsiTheme="minorHAnsi" w:cstheme="minorHAnsi"/>
          <w:sz w:val="22"/>
          <w:szCs w:val="22"/>
        </w:rPr>
        <w:t>Introductory</w:t>
      </w:r>
      <w:r w:rsidR="00683AE0" w:rsidRPr="001824B1">
        <w:rPr>
          <w:rFonts w:asciiTheme="minorHAnsi" w:hAnsiTheme="minorHAnsi" w:cstheme="minorHAnsi"/>
          <w:sz w:val="22"/>
          <w:szCs w:val="22"/>
        </w:rPr>
        <w:t xml:space="preserve"> Day</w:t>
      </w:r>
      <w:r w:rsidR="00DD7C10" w:rsidRPr="001824B1">
        <w:rPr>
          <w:rFonts w:asciiTheme="minorHAnsi" w:hAnsiTheme="minorHAnsi" w:cstheme="minorHAnsi"/>
          <w:sz w:val="22"/>
          <w:szCs w:val="22"/>
        </w:rPr>
        <w:t xml:space="preserve"> that they do not feel the </w:t>
      </w:r>
      <w:r w:rsidR="002813F8" w:rsidRPr="001824B1">
        <w:rPr>
          <w:rFonts w:asciiTheme="minorHAnsi" w:hAnsiTheme="minorHAnsi" w:cstheme="minorHAnsi"/>
          <w:sz w:val="22"/>
          <w:szCs w:val="22"/>
        </w:rPr>
        <w:t>student</w:t>
      </w:r>
      <w:r w:rsidR="00DD7C10" w:rsidRPr="001824B1">
        <w:rPr>
          <w:rFonts w:asciiTheme="minorHAnsi" w:hAnsiTheme="minorHAnsi" w:cstheme="minorHAnsi"/>
          <w:sz w:val="22"/>
          <w:szCs w:val="22"/>
        </w:rPr>
        <w:t xml:space="preserve"> can continue with the course, the </w:t>
      </w:r>
      <w:r w:rsidR="002813F8" w:rsidRPr="001824B1">
        <w:rPr>
          <w:rFonts w:asciiTheme="minorHAnsi" w:hAnsiTheme="minorHAnsi" w:cstheme="minorHAnsi"/>
          <w:sz w:val="22"/>
          <w:szCs w:val="22"/>
        </w:rPr>
        <w:t>student</w:t>
      </w:r>
      <w:r w:rsidR="00DD7C10" w:rsidRPr="001824B1">
        <w:rPr>
          <w:rFonts w:asciiTheme="minorHAnsi" w:hAnsiTheme="minorHAnsi" w:cstheme="minorHAnsi"/>
          <w:sz w:val="22"/>
          <w:szCs w:val="22"/>
        </w:rPr>
        <w:t xml:space="preserve"> will receive a full refund of all fees paid after the deposit plus 50% of the deposit.</w:t>
      </w:r>
    </w:p>
    <w:p w14:paraId="4753C454" w14:textId="77777777" w:rsidR="00CA23D8" w:rsidRPr="001824B1" w:rsidRDefault="00CA23D8" w:rsidP="00CC6967">
      <w:pPr>
        <w:pStyle w:val="NormalWeb"/>
        <w:spacing w:before="0" w:beforeAutospacing="0" w:after="0" w:afterAutospacing="0"/>
        <w:ind w:left="709" w:hanging="709"/>
        <w:jc w:val="both"/>
        <w:rPr>
          <w:rFonts w:asciiTheme="minorHAnsi" w:hAnsiTheme="minorHAnsi" w:cstheme="minorHAnsi"/>
          <w:sz w:val="22"/>
          <w:szCs w:val="22"/>
        </w:rPr>
      </w:pPr>
    </w:p>
    <w:p w14:paraId="697A9965" w14:textId="4FF52DF1" w:rsidR="00B051DC" w:rsidRPr="001824B1" w:rsidRDefault="00B051DC" w:rsidP="00CC6967">
      <w:pPr>
        <w:pStyle w:val="NormalWeb"/>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5.</w:t>
      </w:r>
      <w:r w:rsidR="00DF1DF5" w:rsidRPr="001824B1">
        <w:rPr>
          <w:rFonts w:asciiTheme="minorHAnsi" w:hAnsiTheme="minorHAnsi" w:cstheme="minorHAnsi"/>
          <w:sz w:val="22"/>
          <w:szCs w:val="22"/>
        </w:rPr>
        <w:t>2.</w:t>
      </w:r>
      <w:r w:rsidR="002813F8" w:rsidRPr="001824B1">
        <w:rPr>
          <w:rFonts w:asciiTheme="minorHAnsi" w:hAnsiTheme="minorHAnsi" w:cstheme="minorHAnsi"/>
          <w:sz w:val="22"/>
          <w:szCs w:val="22"/>
        </w:rPr>
        <w:t xml:space="preserve">5. </w:t>
      </w:r>
      <w:r w:rsidR="008A6B7C" w:rsidRPr="001824B1">
        <w:rPr>
          <w:rFonts w:asciiTheme="minorHAnsi" w:hAnsiTheme="minorHAnsi" w:cstheme="minorHAnsi"/>
          <w:sz w:val="22"/>
          <w:szCs w:val="22"/>
        </w:rPr>
        <w:t xml:space="preserve"> </w:t>
      </w:r>
      <w:r w:rsidR="001824B1">
        <w:rPr>
          <w:rFonts w:asciiTheme="minorHAnsi" w:hAnsiTheme="minorHAnsi" w:cstheme="minorHAnsi"/>
          <w:sz w:val="22"/>
          <w:szCs w:val="22"/>
        </w:rPr>
        <w:tab/>
      </w:r>
      <w:r w:rsidR="002813F8" w:rsidRPr="001824B1">
        <w:rPr>
          <w:rFonts w:asciiTheme="minorHAnsi" w:hAnsiTheme="minorHAnsi" w:cstheme="minorHAnsi"/>
          <w:sz w:val="22"/>
          <w:szCs w:val="22"/>
        </w:rPr>
        <w:t>If</w:t>
      </w:r>
      <w:r w:rsidRPr="001824B1">
        <w:rPr>
          <w:rFonts w:asciiTheme="minorHAnsi" w:hAnsiTheme="minorHAnsi" w:cstheme="minorHAnsi"/>
          <w:sz w:val="22"/>
          <w:szCs w:val="22"/>
        </w:rPr>
        <w:t xml:space="preserve"> the student notifies the </w:t>
      </w:r>
      <w:r w:rsidR="002813F8" w:rsidRPr="001824B1">
        <w:rPr>
          <w:rFonts w:asciiTheme="minorHAnsi" w:hAnsiTheme="minorHAnsi" w:cstheme="minorHAnsi"/>
          <w:sz w:val="22"/>
          <w:szCs w:val="22"/>
        </w:rPr>
        <w:t xml:space="preserve">College </w:t>
      </w:r>
      <w:r w:rsidR="002813F8" w:rsidRPr="001824B1">
        <w:rPr>
          <w:rFonts w:asciiTheme="minorHAnsi" w:hAnsiTheme="minorHAnsi" w:cstheme="minorHAnsi"/>
          <w:b/>
          <w:bCs/>
          <w:sz w:val="22"/>
          <w:szCs w:val="22"/>
        </w:rPr>
        <w:t>after</w:t>
      </w:r>
      <w:r w:rsidR="00B25C49" w:rsidRPr="001824B1">
        <w:rPr>
          <w:rFonts w:asciiTheme="minorHAnsi" w:hAnsiTheme="minorHAnsi" w:cstheme="minorHAnsi"/>
          <w:b/>
          <w:bCs/>
          <w:sz w:val="22"/>
          <w:szCs w:val="22"/>
        </w:rPr>
        <w:t xml:space="preserve"> </w:t>
      </w:r>
      <w:r w:rsidRPr="001824B1">
        <w:rPr>
          <w:rFonts w:asciiTheme="minorHAnsi" w:hAnsiTheme="minorHAnsi" w:cstheme="minorHAnsi"/>
          <w:b/>
          <w:bCs/>
          <w:sz w:val="22"/>
          <w:szCs w:val="22"/>
        </w:rPr>
        <w:t xml:space="preserve">14-days from the </w:t>
      </w:r>
      <w:r w:rsidR="00746BA0" w:rsidRPr="001824B1">
        <w:rPr>
          <w:rFonts w:asciiTheme="minorHAnsi" w:hAnsiTheme="minorHAnsi" w:cstheme="minorHAnsi"/>
          <w:b/>
          <w:bCs/>
          <w:sz w:val="22"/>
          <w:szCs w:val="22"/>
        </w:rPr>
        <w:t>end</w:t>
      </w:r>
      <w:r w:rsidRPr="001824B1">
        <w:rPr>
          <w:rFonts w:asciiTheme="minorHAnsi" w:hAnsiTheme="minorHAnsi" w:cstheme="minorHAnsi"/>
          <w:b/>
          <w:bCs/>
          <w:sz w:val="22"/>
          <w:szCs w:val="22"/>
        </w:rPr>
        <w:t xml:space="preserve"> of the </w:t>
      </w:r>
      <w:r w:rsidR="00683AE0" w:rsidRPr="001824B1">
        <w:rPr>
          <w:rFonts w:asciiTheme="minorHAnsi" w:hAnsiTheme="minorHAnsi" w:cstheme="minorHAnsi"/>
          <w:b/>
          <w:bCs/>
          <w:sz w:val="22"/>
          <w:szCs w:val="22"/>
        </w:rPr>
        <w:t xml:space="preserve">final </w:t>
      </w:r>
      <w:r w:rsidRPr="001824B1">
        <w:rPr>
          <w:rFonts w:asciiTheme="minorHAnsi" w:hAnsiTheme="minorHAnsi" w:cstheme="minorHAnsi"/>
          <w:b/>
          <w:bCs/>
          <w:sz w:val="22"/>
          <w:szCs w:val="22"/>
        </w:rPr>
        <w:t xml:space="preserve">Introductory </w:t>
      </w:r>
      <w:r w:rsidR="00683AE0" w:rsidRPr="001824B1">
        <w:rPr>
          <w:rFonts w:asciiTheme="minorHAnsi" w:hAnsiTheme="minorHAnsi" w:cstheme="minorHAnsi"/>
          <w:b/>
          <w:bCs/>
          <w:sz w:val="22"/>
          <w:szCs w:val="22"/>
        </w:rPr>
        <w:t>Day</w:t>
      </w:r>
      <w:r w:rsidRPr="001824B1">
        <w:rPr>
          <w:rFonts w:asciiTheme="minorHAnsi" w:hAnsiTheme="minorHAnsi" w:cstheme="minorHAnsi"/>
          <w:sz w:val="22"/>
          <w:szCs w:val="22"/>
        </w:rPr>
        <w:t xml:space="preserve"> of their</w:t>
      </w:r>
      <w:r w:rsidR="00CC6967" w:rsidRPr="001824B1">
        <w:rPr>
          <w:rFonts w:asciiTheme="minorHAnsi" w:hAnsiTheme="minorHAnsi" w:cstheme="minorHAnsi"/>
          <w:sz w:val="22"/>
          <w:szCs w:val="22"/>
        </w:rPr>
        <w:t xml:space="preserve"> </w:t>
      </w:r>
      <w:r w:rsidRPr="001824B1">
        <w:rPr>
          <w:rFonts w:asciiTheme="minorHAnsi" w:hAnsiTheme="minorHAnsi" w:cstheme="minorHAnsi"/>
          <w:sz w:val="22"/>
          <w:szCs w:val="22"/>
        </w:rPr>
        <w:t>int</w:t>
      </w:r>
      <w:r w:rsidR="00B841CD">
        <w:rPr>
          <w:rFonts w:asciiTheme="minorHAnsi" w:hAnsiTheme="minorHAnsi" w:cstheme="minorHAnsi"/>
          <w:sz w:val="22"/>
          <w:szCs w:val="22"/>
        </w:rPr>
        <w:t>ention</w:t>
      </w:r>
      <w:r w:rsidR="001824B1">
        <w:rPr>
          <w:rFonts w:asciiTheme="minorHAnsi" w:hAnsiTheme="minorHAnsi" w:cstheme="minorHAnsi"/>
          <w:sz w:val="22"/>
          <w:szCs w:val="22"/>
        </w:rPr>
        <w:tab/>
      </w:r>
      <w:r w:rsidRPr="001824B1">
        <w:rPr>
          <w:rFonts w:asciiTheme="minorHAnsi" w:hAnsiTheme="minorHAnsi" w:cstheme="minorHAnsi"/>
          <w:sz w:val="22"/>
          <w:szCs w:val="22"/>
        </w:rPr>
        <w:t xml:space="preserve">to leave, no refund is </w:t>
      </w:r>
      <w:r w:rsidR="00622955" w:rsidRPr="001824B1">
        <w:rPr>
          <w:rFonts w:asciiTheme="minorHAnsi" w:hAnsiTheme="minorHAnsi" w:cstheme="minorHAnsi"/>
          <w:sz w:val="22"/>
          <w:szCs w:val="22"/>
        </w:rPr>
        <w:t>available,</w:t>
      </w:r>
      <w:r w:rsidRPr="001824B1">
        <w:rPr>
          <w:rFonts w:asciiTheme="minorHAnsi" w:hAnsiTheme="minorHAnsi" w:cstheme="minorHAnsi"/>
          <w:sz w:val="22"/>
          <w:szCs w:val="22"/>
        </w:rPr>
        <w:t xml:space="preserve"> and they will remain liable for full course fees.</w:t>
      </w:r>
    </w:p>
    <w:p w14:paraId="73EA5A97" w14:textId="0DF9D9F8" w:rsidR="006B189D" w:rsidRPr="001824B1" w:rsidRDefault="006B189D" w:rsidP="00CC6967">
      <w:pPr>
        <w:pStyle w:val="NormalWeb"/>
        <w:spacing w:before="0" w:beforeAutospacing="0" w:after="0" w:afterAutospacing="0"/>
        <w:ind w:left="709" w:hanging="709"/>
        <w:jc w:val="both"/>
        <w:rPr>
          <w:rFonts w:asciiTheme="minorHAnsi" w:hAnsiTheme="minorHAnsi" w:cstheme="minorHAnsi"/>
          <w:sz w:val="22"/>
          <w:szCs w:val="22"/>
        </w:rPr>
      </w:pPr>
    </w:p>
    <w:p w14:paraId="3859D760" w14:textId="7198586E" w:rsidR="001824B1" w:rsidRDefault="00CC6967" w:rsidP="00CC6967">
      <w:pPr>
        <w:pStyle w:val="NormalWeb"/>
        <w:spacing w:before="0" w:beforeAutospacing="0" w:after="0" w:afterAutospacing="0"/>
        <w:ind w:left="709" w:hanging="709"/>
        <w:jc w:val="both"/>
        <w:rPr>
          <w:rFonts w:asciiTheme="minorHAnsi" w:hAnsiTheme="minorHAnsi" w:cstheme="minorHAnsi"/>
          <w:b/>
          <w:bCs/>
          <w:sz w:val="22"/>
          <w:szCs w:val="22"/>
        </w:rPr>
      </w:pPr>
      <w:r w:rsidRPr="001824B1">
        <w:rPr>
          <w:rFonts w:asciiTheme="minorHAnsi" w:hAnsiTheme="minorHAnsi" w:cstheme="minorHAnsi"/>
          <w:b/>
          <w:bCs/>
          <w:sz w:val="22"/>
          <w:szCs w:val="22"/>
        </w:rPr>
        <w:t xml:space="preserve">          </w:t>
      </w:r>
      <w:r w:rsidR="000D440B" w:rsidRPr="001824B1">
        <w:rPr>
          <w:rFonts w:asciiTheme="minorHAnsi" w:hAnsiTheme="minorHAnsi" w:cstheme="minorHAnsi"/>
          <w:b/>
          <w:bCs/>
          <w:sz w:val="22"/>
          <w:szCs w:val="22"/>
        </w:rPr>
        <w:tab/>
      </w:r>
    </w:p>
    <w:p w14:paraId="7C855524" w14:textId="2220368C" w:rsidR="001824B1" w:rsidRDefault="001824B1" w:rsidP="00CC6967">
      <w:pPr>
        <w:pStyle w:val="NormalWeb"/>
        <w:spacing w:before="0" w:beforeAutospacing="0" w:after="0" w:afterAutospacing="0"/>
        <w:ind w:left="709" w:hanging="709"/>
        <w:jc w:val="both"/>
        <w:rPr>
          <w:rFonts w:asciiTheme="minorHAnsi" w:hAnsiTheme="minorHAnsi" w:cstheme="minorHAnsi"/>
          <w:b/>
          <w:bCs/>
          <w:sz w:val="22"/>
          <w:szCs w:val="22"/>
        </w:rPr>
      </w:pPr>
    </w:p>
    <w:p w14:paraId="48D96510" w14:textId="5706E63C" w:rsidR="001824B1" w:rsidRDefault="001824B1" w:rsidP="00CC6967">
      <w:pPr>
        <w:pStyle w:val="NormalWeb"/>
        <w:spacing w:before="0" w:beforeAutospacing="0" w:after="0" w:afterAutospacing="0"/>
        <w:ind w:left="709" w:hanging="709"/>
        <w:jc w:val="both"/>
        <w:rPr>
          <w:rFonts w:asciiTheme="minorHAnsi" w:hAnsiTheme="minorHAnsi" w:cstheme="minorHAnsi"/>
          <w:b/>
          <w:bCs/>
          <w:sz w:val="22"/>
          <w:szCs w:val="22"/>
        </w:rPr>
      </w:pPr>
    </w:p>
    <w:p w14:paraId="3EBB7A51" w14:textId="77777777" w:rsidR="001824B1" w:rsidRDefault="001824B1" w:rsidP="00CC6967">
      <w:pPr>
        <w:pStyle w:val="NormalWeb"/>
        <w:spacing w:before="0" w:beforeAutospacing="0" w:after="0" w:afterAutospacing="0"/>
        <w:ind w:left="709" w:hanging="709"/>
        <w:jc w:val="both"/>
        <w:rPr>
          <w:rFonts w:asciiTheme="minorHAnsi" w:hAnsiTheme="minorHAnsi" w:cstheme="minorHAnsi"/>
          <w:b/>
          <w:bCs/>
          <w:sz w:val="22"/>
          <w:szCs w:val="22"/>
        </w:rPr>
      </w:pPr>
    </w:p>
    <w:p w14:paraId="2370EC1C" w14:textId="6EDD07BF" w:rsidR="006B189D" w:rsidRDefault="006B189D" w:rsidP="001824B1">
      <w:pPr>
        <w:pStyle w:val="NormalWeb"/>
        <w:spacing w:before="0" w:beforeAutospacing="0" w:after="0" w:afterAutospacing="0"/>
        <w:ind w:left="709"/>
        <w:jc w:val="both"/>
        <w:rPr>
          <w:rFonts w:asciiTheme="minorHAnsi" w:hAnsiTheme="minorHAnsi" w:cstheme="minorHAnsi"/>
          <w:b/>
          <w:bCs/>
          <w:sz w:val="22"/>
          <w:szCs w:val="22"/>
        </w:rPr>
      </w:pPr>
      <w:r w:rsidRPr="001824B1">
        <w:rPr>
          <w:rFonts w:asciiTheme="minorHAnsi" w:hAnsiTheme="minorHAnsi" w:cstheme="minorHAnsi"/>
          <w:b/>
          <w:bCs/>
          <w:sz w:val="22"/>
          <w:szCs w:val="22"/>
        </w:rPr>
        <w:t xml:space="preserve">For </w:t>
      </w:r>
      <w:r w:rsidR="00DF1DF5" w:rsidRPr="001824B1">
        <w:rPr>
          <w:rFonts w:asciiTheme="minorHAnsi" w:hAnsiTheme="minorHAnsi" w:cstheme="minorHAnsi"/>
          <w:b/>
          <w:bCs/>
          <w:sz w:val="22"/>
          <w:szCs w:val="22"/>
        </w:rPr>
        <w:t>courses of 13 weeks duration and less</w:t>
      </w:r>
      <w:r w:rsidRPr="001824B1">
        <w:rPr>
          <w:rFonts w:asciiTheme="minorHAnsi" w:hAnsiTheme="minorHAnsi" w:cstheme="minorHAnsi"/>
          <w:b/>
          <w:bCs/>
          <w:sz w:val="22"/>
          <w:szCs w:val="22"/>
        </w:rPr>
        <w:t xml:space="preserve">:  </w:t>
      </w:r>
    </w:p>
    <w:p w14:paraId="307F0F9E" w14:textId="77777777" w:rsidR="001824B1" w:rsidRPr="001824B1" w:rsidRDefault="001824B1" w:rsidP="001824B1">
      <w:pPr>
        <w:pStyle w:val="NormalWeb"/>
        <w:spacing w:before="0" w:beforeAutospacing="0" w:after="0" w:afterAutospacing="0"/>
        <w:ind w:left="709"/>
        <w:jc w:val="both"/>
        <w:rPr>
          <w:rFonts w:asciiTheme="minorHAnsi" w:hAnsiTheme="minorHAnsi" w:cstheme="minorHAnsi"/>
          <w:b/>
          <w:bCs/>
          <w:sz w:val="22"/>
          <w:szCs w:val="22"/>
        </w:rPr>
      </w:pPr>
    </w:p>
    <w:p w14:paraId="3EA6BAD5" w14:textId="761EC9F0" w:rsidR="006B189D" w:rsidRPr="001824B1" w:rsidRDefault="002813F8" w:rsidP="00CC6967">
      <w:pPr>
        <w:pStyle w:val="NormalWeb"/>
        <w:spacing w:before="0" w:beforeAutospacing="0" w:after="0" w:afterAutospacing="0"/>
        <w:ind w:left="709" w:hanging="709"/>
        <w:jc w:val="both"/>
        <w:rPr>
          <w:rFonts w:asciiTheme="minorHAnsi" w:hAnsiTheme="minorHAnsi" w:cstheme="minorHAnsi"/>
          <w:color w:val="000000" w:themeColor="text1"/>
          <w:sz w:val="22"/>
          <w:szCs w:val="22"/>
        </w:rPr>
      </w:pPr>
      <w:r w:rsidRPr="001824B1">
        <w:rPr>
          <w:rFonts w:asciiTheme="minorHAnsi" w:hAnsiTheme="minorHAnsi" w:cstheme="minorHAnsi"/>
          <w:sz w:val="22"/>
          <w:szCs w:val="22"/>
        </w:rPr>
        <w:t>5.2.6</w:t>
      </w:r>
      <w:r w:rsidR="001824B1">
        <w:rPr>
          <w:rFonts w:asciiTheme="minorHAnsi" w:hAnsiTheme="minorHAnsi" w:cstheme="minorHAnsi"/>
          <w:sz w:val="22"/>
          <w:szCs w:val="22"/>
        </w:rPr>
        <w:tab/>
      </w:r>
      <w:r w:rsidRPr="001824B1">
        <w:rPr>
          <w:rFonts w:asciiTheme="minorHAnsi" w:hAnsiTheme="minorHAnsi" w:cstheme="minorHAnsi"/>
          <w:sz w:val="22"/>
          <w:szCs w:val="22"/>
        </w:rPr>
        <w:t>If</w:t>
      </w:r>
      <w:r w:rsidR="006B189D" w:rsidRPr="001824B1">
        <w:rPr>
          <w:rFonts w:asciiTheme="minorHAnsi" w:hAnsiTheme="minorHAnsi" w:cstheme="minorHAnsi"/>
          <w:sz w:val="22"/>
          <w:szCs w:val="22"/>
        </w:rPr>
        <w:t xml:space="preserve"> </w:t>
      </w:r>
      <w:r w:rsidR="006B189D" w:rsidRPr="001824B1">
        <w:rPr>
          <w:rFonts w:asciiTheme="minorHAnsi" w:hAnsiTheme="minorHAnsi" w:cstheme="minorHAnsi"/>
          <w:color w:val="000000" w:themeColor="text1"/>
          <w:sz w:val="22"/>
          <w:szCs w:val="22"/>
        </w:rPr>
        <w:t xml:space="preserve">the </w:t>
      </w:r>
      <w:r w:rsidR="00CC6967" w:rsidRPr="001824B1">
        <w:rPr>
          <w:rFonts w:asciiTheme="minorHAnsi" w:hAnsiTheme="minorHAnsi" w:cstheme="minorHAnsi"/>
          <w:color w:val="000000" w:themeColor="text1"/>
          <w:sz w:val="22"/>
          <w:szCs w:val="22"/>
        </w:rPr>
        <w:t>s</w:t>
      </w:r>
      <w:r w:rsidR="006B189D" w:rsidRPr="001824B1">
        <w:rPr>
          <w:rFonts w:asciiTheme="minorHAnsi" w:hAnsiTheme="minorHAnsi" w:cstheme="minorHAnsi"/>
          <w:color w:val="000000" w:themeColor="text1"/>
          <w:sz w:val="22"/>
          <w:szCs w:val="22"/>
        </w:rPr>
        <w:t xml:space="preserve">tudent withdraws </w:t>
      </w:r>
      <w:r w:rsidR="006B189D" w:rsidRPr="001824B1">
        <w:rPr>
          <w:rFonts w:asciiTheme="minorHAnsi" w:hAnsiTheme="minorHAnsi" w:cstheme="minorHAnsi"/>
          <w:b/>
          <w:color w:val="000000" w:themeColor="text1"/>
          <w:sz w:val="22"/>
          <w:szCs w:val="22"/>
        </w:rPr>
        <w:t>more than 7-days prior to the start</w:t>
      </w:r>
      <w:r w:rsidR="006B189D" w:rsidRPr="001824B1">
        <w:rPr>
          <w:rFonts w:asciiTheme="minorHAnsi" w:hAnsiTheme="minorHAnsi" w:cstheme="minorHAnsi"/>
          <w:color w:val="000000" w:themeColor="text1"/>
          <w:sz w:val="22"/>
          <w:szCs w:val="22"/>
        </w:rPr>
        <w:t xml:space="preserve"> </w:t>
      </w:r>
      <w:r w:rsidR="006B189D" w:rsidRPr="001824B1">
        <w:rPr>
          <w:rFonts w:asciiTheme="minorHAnsi" w:hAnsiTheme="minorHAnsi" w:cstheme="minorHAnsi"/>
          <w:b/>
          <w:color w:val="000000" w:themeColor="text1"/>
          <w:sz w:val="22"/>
          <w:szCs w:val="22"/>
        </w:rPr>
        <w:t xml:space="preserve">of the </w:t>
      </w:r>
      <w:r w:rsidR="00855141" w:rsidRPr="001824B1">
        <w:rPr>
          <w:rFonts w:asciiTheme="minorHAnsi" w:hAnsiTheme="minorHAnsi" w:cstheme="minorHAnsi"/>
          <w:b/>
          <w:color w:val="000000" w:themeColor="text1"/>
          <w:sz w:val="22"/>
          <w:szCs w:val="22"/>
        </w:rPr>
        <w:t>f</w:t>
      </w:r>
      <w:r w:rsidR="006B189D" w:rsidRPr="001824B1">
        <w:rPr>
          <w:rFonts w:asciiTheme="minorHAnsi" w:hAnsiTheme="minorHAnsi" w:cstheme="minorHAnsi"/>
          <w:b/>
          <w:color w:val="000000" w:themeColor="text1"/>
          <w:sz w:val="22"/>
          <w:szCs w:val="22"/>
        </w:rPr>
        <w:t xml:space="preserve">irst </w:t>
      </w:r>
      <w:r w:rsidR="00855141" w:rsidRPr="001824B1">
        <w:rPr>
          <w:rFonts w:asciiTheme="minorHAnsi" w:hAnsiTheme="minorHAnsi" w:cstheme="minorHAnsi"/>
          <w:b/>
          <w:color w:val="000000" w:themeColor="text1"/>
          <w:sz w:val="22"/>
          <w:szCs w:val="22"/>
        </w:rPr>
        <w:t>d</w:t>
      </w:r>
      <w:r w:rsidR="006B189D" w:rsidRPr="001824B1">
        <w:rPr>
          <w:rFonts w:asciiTheme="minorHAnsi" w:hAnsiTheme="minorHAnsi" w:cstheme="minorHAnsi"/>
          <w:b/>
          <w:color w:val="000000" w:themeColor="text1"/>
          <w:sz w:val="22"/>
          <w:szCs w:val="22"/>
        </w:rPr>
        <w:t>ay</w:t>
      </w:r>
      <w:r w:rsidR="00855141" w:rsidRPr="001824B1">
        <w:rPr>
          <w:rFonts w:asciiTheme="minorHAnsi" w:hAnsiTheme="minorHAnsi" w:cstheme="minorHAnsi"/>
          <w:b/>
          <w:color w:val="000000" w:themeColor="text1"/>
          <w:sz w:val="22"/>
          <w:szCs w:val="22"/>
        </w:rPr>
        <w:t xml:space="preserve"> of training</w:t>
      </w:r>
      <w:r w:rsidR="006B189D" w:rsidRPr="001824B1">
        <w:rPr>
          <w:rFonts w:asciiTheme="minorHAnsi" w:hAnsiTheme="minorHAnsi" w:cstheme="minorHAnsi"/>
          <w:color w:val="000000" w:themeColor="text1"/>
          <w:sz w:val="22"/>
          <w:szCs w:val="22"/>
        </w:rPr>
        <w:t xml:space="preserve">, all course fees paid will be refunded in full, including the deposit. If the </w:t>
      </w:r>
      <w:r w:rsidR="00CC6967" w:rsidRPr="001824B1">
        <w:rPr>
          <w:rFonts w:asciiTheme="minorHAnsi" w:hAnsiTheme="minorHAnsi" w:cstheme="minorHAnsi"/>
          <w:color w:val="000000" w:themeColor="text1"/>
          <w:sz w:val="22"/>
          <w:szCs w:val="22"/>
        </w:rPr>
        <w:t>s</w:t>
      </w:r>
      <w:r w:rsidR="006B189D" w:rsidRPr="001824B1">
        <w:rPr>
          <w:rFonts w:asciiTheme="minorHAnsi" w:hAnsiTheme="minorHAnsi" w:cstheme="minorHAnsi"/>
          <w:color w:val="000000" w:themeColor="text1"/>
          <w:sz w:val="22"/>
          <w:szCs w:val="22"/>
        </w:rPr>
        <w:t xml:space="preserve">tudent notifies the College </w:t>
      </w:r>
      <w:r w:rsidR="006B189D" w:rsidRPr="001824B1">
        <w:rPr>
          <w:rFonts w:asciiTheme="minorHAnsi" w:hAnsiTheme="minorHAnsi" w:cstheme="minorHAnsi"/>
          <w:b/>
          <w:color w:val="000000" w:themeColor="text1"/>
          <w:sz w:val="22"/>
          <w:szCs w:val="22"/>
        </w:rPr>
        <w:t xml:space="preserve">within 7-days of the end of the </w:t>
      </w:r>
      <w:r w:rsidR="00855141" w:rsidRPr="001824B1">
        <w:rPr>
          <w:rFonts w:asciiTheme="minorHAnsi" w:hAnsiTheme="minorHAnsi" w:cstheme="minorHAnsi"/>
          <w:b/>
          <w:color w:val="000000" w:themeColor="text1"/>
          <w:sz w:val="22"/>
          <w:szCs w:val="22"/>
        </w:rPr>
        <w:t>first day of training</w:t>
      </w:r>
      <w:r w:rsidR="006B189D" w:rsidRPr="001824B1">
        <w:rPr>
          <w:rFonts w:asciiTheme="minorHAnsi" w:hAnsiTheme="minorHAnsi" w:cstheme="minorHAnsi"/>
          <w:color w:val="000000" w:themeColor="text1"/>
          <w:sz w:val="22"/>
          <w:szCs w:val="22"/>
        </w:rPr>
        <w:t xml:space="preserve"> that they do not wish to continue with the course, or the tutor decides within </w:t>
      </w:r>
      <w:r w:rsidR="00527895" w:rsidRPr="001824B1">
        <w:rPr>
          <w:rFonts w:asciiTheme="minorHAnsi" w:hAnsiTheme="minorHAnsi" w:cstheme="minorHAnsi"/>
          <w:color w:val="000000" w:themeColor="text1"/>
          <w:sz w:val="22"/>
          <w:szCs w:val="22"/>
        </w:rPr>
        <w:t>7</w:t>
      </w:r>
      <w:r w:rsidR="006B189D" w:rsidRPr="001824B1">
        <w:rPr>
          <w:rFonts w:asciiTheme="minorHAnsi" w:hAnsiTheme="minorHAnsi" w:cstheme="minorHAnsi"/>
          <w:color w:val="000000" w:themeColor="text1"/>
          <w:sz w:val="22"/>
          <w:szCs w:val="22"/>
        </w:rPr>
        <w:t xml:space="preserve">-days of the end of the aforementioned </w:t>
      </w:r>
      <w:r w:rsidR="00CA5D52" w:rsidRPr="001824B1">
        <w:rPr>
          <w:rFonts w:asciiTheme="minorHAnsi" w:hAnsiTheme="minorHAnsi" w:cstheme="minorHAnsi"/>
          <w:color w:val="000000" w:themeColor="text1"/>
          <w:sz w:val="22"/>
          <w:szCs w:val="22"/>
        </w:rPr>
        <w:t>first day of training</w:t>
      </w:r>
      <w:r w:rsidR="006B189D" w:rsidRPr="001824B1">
        <w:rPr>
          <w:rFonts w:asciiTheme="minorHAnsi" w:hAnsiTheme="minorHAnsi" w:cstheme="minorHAnsi"/>
          <w:color w:val="000000" w:themeColor="text1"/>
          <w:sz w:val="22"/>
          <w:szCs w:val="22"/>
        </w:rPr>
        <w:t xml:space="preserve"> that they do not feel the </w:t>
      </w:r>
      <w:r w:rsidR="00CC6967" w:rsidRPr="001824B1">
        <w:rPr>
          <w:rFonts w:asciiTheme="minorHAnsi" w:hAnsiTheme="minorHAnsi" w:cstheme="minorHAnsi"/>
          <w:color w:val="000000" w:themeColor="text1"/>
          <w:sz w:val="22"/>
          <w:szCs w:val="22"/>
        </w:rPr>
        <w:t>s</w:t>
      </w:r>
      <w:r w:rsidR="006B189D" w:rsidRPr="001824B1">
        <w:rPr>
          <w:rFonts w:asciiTheme="minorHAnsi" w:hAnsiTheme="minorHAnsi" w:cstheme="minorHAnsi"/>
          <w:color w:val="000000" w:themeColor="text1"/>
          <w:sz w:val="22"/>
          <w:szCs w:val="22"/>
        </w:rPr>
        <w:t xml:space="preserve">tudent can continue with the course, the </w:t>
      </w:r>
      <w:r w:rsidR="00CC6967" w:rsidRPr="001824B1">
        <w:rPr>
          <w:rFonts w:asciiTheme="minorHAnsi" w:hAnsiTheme="minorHAnsi" w:cstheme="minorHAnsi"/>
          <w:color w:val="000000" w:themeColor="text1"/>
          <w:sz w:val="22"/>
          <w:szCs w:val="22"/>
        </w:rPr>
        <w:t>s</w:t>
      </w:r>
      <w:r w:rsidR="006B189D" w:rsidRPr="001824B1">
        <w:rPr>
          <w:rFonts w:asciiTheme="minorHAnsi" w:hAnsiTheme="minorHAnsi" w:cstheme="minorHAnsi"/>
          <w:color w:val="000000" w:themeColor="text1"/>
          <w:sz w:val="22"/>
          <w:szCs w:val="22"/>
        </w:rPr>
        <w:t>tudent will receive a full refund of all fees paid after the deposit plus 50% of the deposit.</w:t>
      </w:r>
    </w:p>
    <w:p w14:paraId="1D5A4670" w14:textId="3D05544C" w:rsidR="006B189D" w:rsidRPr="001824B1" w:rsidRDefault="00EC4649" w:rsidP="00CC6967">
      <w:pPr>
        <w:pStyle w:val="NormalWeb"/>
        <w:spacing w:before="0" w:beforeAutospacing="0" w:after="0" w:afterAutospacing="0"/>
        <w:ind w:left="709" w:hanging="1276"/>
        <w:jc w:val="both"/>
        <w:rPr>
          <w:rFonts w:asciiTheme="minorHAnsi" w:hAnsiTheme="minorHAnsi" w:cstheme="minorHAnsi"/>
          <w:color w:val="000000" w:themeColor="text1"/>
          <w:sz w:val="22"/>
          <w:szCs w:val="22"/>
        </w:rPr>
      </w:pPr>
      <w:r w:rsidRPr="001824B1">
        <w:rPr>
          <w:rFonts w:asciiTheme="minorHAnsi" w:hAnsiTheme="minorHAnsi" w:cstheme="minorHAnsi"/>
          <w:color w:val="000000" w:themeColor="text1"/>
          <w:sz w:val="22"/>
          <w:szCs w:val="22"/>
        </w:rPr>
        <w:tab/>
      </w:r>
      <w:r w:rsidRPr="001824B1">
        <w:rPr>
          <w:rFonts w:asciiTheme="minorHAnsi" w:hAnsiTheme="minorHAnsi" w:cstheme="minorHAnsi"/>
          <w:color w:val="000000" w:themeColor="text1"/>
          <w:sz w:val="22"/>
          <w:szCs w:val="22"/>
        </w:rPr>
        <w:tab/>
      </w:r>
    </w:p>
    <w:p w14:paraId="2B4CEDFC" w14:textId="2EFD5570" w:rsidR="006B189D" w:rsidRPr="001824B1" w:rsidRDefault="006B189D" w:rsidP="00CC6967">
      <w:pPr>
        <w:pStyle w:val="NormalWeb"/>
        <w:spacing w:before="0" w:beforeAutospacing="0" w:after="0" w:afterAutospacing="0"/>
        <w:ind w:left="709" w:hanging="709"/>
        <w:jc w:val="both"/>
        <w:rPr>
          <w:rFonts w:asciiTheme="minorHAnsi" w:hAnsiTheme="minorHAnsi" w:cstheme="minorHAnsi"/>
          <w:color w:val="000000" w:themeColor="text1"/>
          <w:sz w:val="22"/>
          <w:szCs w:val="22"/>
        </w:rPr>
      </w:pPr>
      <w:r w:rsidRPr="001824B1">
        <w:rPr>
          <w:rFonts w:asciiTheme="minorHAnsi" w:hAnsiTheme="minorHAnsi" w:cstheme="minorHAnsi"/>
          <w:color w:val="000000" w:themeColor="text1"/>
          <w:sz w:val="22"/>
          <w:szCs w:val="22"/>
        </w:rPr>
        <w:t>5.</w:t>
      </w:r>
      <w:r w:rsidR="00DF1DF5" w:rsidRPr="001824B1">
        <w:rPr>
          <w:rFonts w:asciiTheme="minorHAnsi" w:hAnsiTheme="minorHAnsi" w:cstheme="minorHAnsi"/>
          <w:color w:val="000000" w:themeColor="text1"/>
          <w:sz w:val="22"/>
          <w:szCs w:val="22"/>
        </w:rPr>
        <w:t>2.7</w:t>
      </w:r>
      <w:r w:rsidR="001824B1">
        <w:rPr>
          <w:rFonts w:asciiTheme="minorHAnsi" w:hAnsiTheme="minorHAnsi" w:cstheme="minorHAnsi"/>
          <w:color w:val="000000" w:themeColor="text1"/>
          <w:sz w:val="22"/>
          <w:szCs w:val="22"/>
        </w:rPr>
        <w:tab/>
      </w:r>
      <w:r w:rsidRPr="001824B1">
        <w:rPr>
          <w:rFonts w:asciiTheme="minorHAnsi" w:hAnsiTheme="minorHAnsi" w:cstheme="minorHAnsi"/>
          <w:color w:val="000000" w:themeColor="text1"/>
          <w:sz w:val="22"/>
          <w:szCs w:val="22"/>
        </w:rPr>
        <w:t xml:space="preserve">If the student notifies the College </w:t>
      </w:r>
      <w:r w:rsidRPr="001824B1">
        <w:rPr>
          <w:rFonts w:asciiTheme="minorHAnsi" w:hAnsiTheme="minorHAnsi" w:cstheme="minorHAnsi"/>
          <w:b/>
          <w:bCs/>
          <w:color w:val="000000" w:themeColor="text1"/>
          <w:sz w:val="22"/>
          <w:szCs w:val="22"/>
        </w:rPr>
        <w:t xml:space="preserve">later than 7-days from the end of the </w:t>
      </w:r>
      <w:r w:rsidR="00855141" w:rsidRPr="001824B1">
        <w:rPr>
          <w:rFonts w:asciiTheme="minorHAnsi" w:hAnsiTheme="minorHAnsi" w:cstheme="minorHAnsi"/>
          <w:b/>
          <w:bCs/>
          <w:color w:val="000000" w:themeColor="text1"/>
          <w:sz w:val="22"/>
          <w:szCs w:val="22"/>
        </w:rPr>
        <w:t>first day of training</w:t>
      </w:r>
      <w:r w:rsidRPr="001824B1">
        <w:rPr>
          <w:rFonts w:asciiTheme="minorHAnsi" w:hAnsiTheme="minorHAnsi" w:cstheme="minorHAnsi"/>
          <w:color w:val="000000" w:themeColor="text1"/>
          <w:sz w:val="22"/>
          <w:szCs w:val="22"/>
        </w:rPr>
        <w:t xml:space="preserve"> of their intention to leave, no refund is available, and they will remain liable for full course fees.</w:t>
      </w:r>
    </w:p>
    <w:p w14:paraId="1F5BB174" w14:textId="7E5C9C87" w:rsidR="00DD7C10" w:rsidRPr="001824B1" w:rsidRDefault="00DD7C10" w:rsidP="002813F8">
      <w:pPr>
        <w:pStyle w:val="NormalWeb"/>
        <w:spacing w:before="0" w:beforeAutospacing="0" w:after="0" w:afterAutospacing="0"/>
        <w:ind w:left="720"/>
        <w:jc w:val="both"/>
        <w:rPr>
          <w:rFonts w:asciiTheme="minorHAnsi" w:hAnsiTheme="minorHAnsi" w:cstheme="minorHAnsi"/>
          <w:sz w:val="22"/>
          <w:szCs w:val="22"/>
        </w:rPr>
      </w:pPr>
    </w:p>
    <w:p w14:paraId="4E4A39EC" w14:textId="020789C5" w:rsidR="00DD7C10" w:rsidRPr="001824B1" w:rsidRDefault="00DD7C10" w:rsidP="002813F8">
      <w:pPr>
        <w:pStyle w:val="NormalWeb"/>
        <w:numPr>
          <w:ilvl w:val="0"/>
          <w:numId w:val="12"/>
        </w:numPr>
        <w:spacing w:before="0" w:beforeAutospacing="0" w:after="0" w:afterAutospacing="0"/>
        <w:ind w:hanging="720"/>
        <w:jc w:val="both"/>
        <w:rPr>
          <w:rStyle w:val="Strong"/>
          <w:rFonts w:asciiTheme="minorHAnsi" w:hAnsiTheme="minorHAnsi" w:cstheme="minorHAnsi"/>
          <w:sz w:val="22"/>
          <w:szCs w:val="22"/>
        </w:rPr>
      </w:pPr>
      <w:r w:rsidRPr="001824B1">
        <w:rPr>
          <w:rStyle w:val="Strong"/>
          <w:rFonts w:asciiTheme="minorHAnsi" w:hAnsiTheme="minorHAnsi" w:cstheme="minorHAnsi"/>
          <w:sz w:val="22"/>
          <w:szCs w:val="22"/>
        </w:rPr>
        <w:t xml:space="preserve">How we collect fees </w:t>
      </w:r>
    </w:p>
    <w:p w14:paraId="109CE60F"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6E328053" w14:textId="4FF2D6D8" w:rsidR="00DD7C10" w:rsidRPr="001824B1" w:rsidRDefault="00DD7C10" w:rsidP="002813F8">
      <w:pPr>
        <w:pStyle w:val="NormalWeb"/>
        <w:numPr>
          <w:ilvl w:val="1"/>
          <w:numId w:val="12"/>
        </w:numPr>
        <w:spacing w:before="0" w:beforeAutospacing="0" w:after="0" w:afterAutospacing="0"/>
        <w:ind w:hanging="720"/>
        <w:jc w:val="both"/>
        <w:rPr>
          <w:rFonts w:asciiTheme="minorHAnsi" w:hAnsiTheme="minorHAnsi" w:cstheme="minorHAnsi"/>
          <w:sz w:val="22"/>
          <w:szCs w:val="22"/>
        </w:rPr>
      </w:pPr>
      <w:r w:rsidRPr="001824B1">
        <w:rPr>
          <w:rFonts w:asciiTheme="minorHAnsi" w:hAnsiTheme="minorHAnsi" w:cstheme="minorHAnsi"/>
          <w:sz w:val="22"/>
          <w:szCs w:val="22"/>
        </w:rPr>
        <w:t xml:space="preserve">Payments of monthly/quarterly instalments must be made by </w:t>
      </w:r>
      <w:r w:rsidR="00622955" w:rsidRPr="001824B1">
        <w:rPr>
          <w:rFonts w:asciiTheme="minorHAnsi" w:hAnsiTheme="minorHAnsi" w:cstheme="minorHAnsi"/>
          <w:sz w:val="22"/>
          <w:szCs w:val="22"/>
        </w:rPr>
        <w:t>Direct Debit</w:t>
      </w:r>
      <w:r w:rsidR="74DD256B" w:rsidRPr="001824B1">
        <w:rPr>
          <w:rFonts w:asciiTheme="minorHAnsi" w:hAnsiTheme="minorHAnsi" w:cstheme="minorHAnsi"/>
          <w:sz w:val="22"/>
          <w:szCs w:val="22"/>
        </w:rPr>
        <w:t xml:space="preserve"> (GoCardless)</w:t>
      </w:r>
      <w:r w:rsidRPr="001824B1">
        <w:rPr>
          <w:rFonts w:asciiTheme="minorHAnsi" w:hAnsiTheme="minorHAnsi" w:cstheme="minorHAnsi"/>
          <w:sz w:val="22"/>
          <w:szCs w:val="22"/>
        </w:rPr>
        <w:t xml:space="preserve">, </w:t>
      </w:r>
      <w:r w:rsidR="4D982E12" w:rsidRPr="001824B1">
        <w:rPr>
          <w:rFonts w:asciiTheme="minorHAnsi" w:hAnsiTheme="minorHAnsi" w:cstheme="minorHAnsi"/>
          <w:sz w:val="22"/>
          <w:szCs w:val="22"/>
        </w:rPr>
        <w:t xml:space="preserve">Details on how to setup </w:t>
      </w:r>
      <w:r w:rsidR="03C6A94B" w:rsidRPr="001824B1">
        <w:rPr>
          <w:rFonts w:asciiTheme="minorHAnsi" w:hAnsiTheme="minorHAnsi" w:cstheme="minorHAnsi"/>
          <w:sz w:val="22"/>
          <w:szCs w:val="22"/>
        </w:rPr>
        <w:t>a</w:t>
      </w:r>
      <w:r w:rsidR="4D982E12" w:rsidRPr="001824B1">
        <w:rPr>
          <w:rFonts w:asciiTheme="minorHAnsi" w:hAnsiTheme="minorHAnsi" w:cstheme="minorHAnsi"/>
          <w:sz w:val="22"/>
          <w:szCs w:val="22"/>
        </w:rPr>
        <w:t xml:space="preserve"> GoCardless Direct Debit mandate will be provided at the time of enrolment</w:t>
      </w:r>
      <w:r w:rsidRPr="001824B1">
        <w:rPr>
          <w:rFonts w:asciiTheme="minorHAnsi" w:hAnsiTheme="minorHAnsi" w:cstheme="minorHAnsi"/>
          <w:sz w:val="22"/>
          <w:szCs w:val="22"/>
        </w:rPr>
        <w:t xml:space="preserve">. Payment for the singular ‘Option 1’ instalment may be made by cash, credit/debit card, </w:t>
      </w:r>
      <w:proofErr w:type="gramStart"/>
      <w:r w:rsidRPr="001824B1">
        <w:rPr>
          <w:rFonts w:asciiTheme="minorHAnsi" w:hAnsiTheme="minorHAnsi" w:cstheme="minorHAnsi"/>
          <w:sz w:val="22"/>
          <w:szCs w:val="22"/>
        </w:rPr>
        <w:t>BACS</w:t>
      </w:r>
      <w:proofErr w:type="gramEnd"/>
      <w:r w:rsidRPr="001824B1">
        <w:rPr>
          <w:rFonts w:asciiTheme="minorHAnsi" w:hAnsiTheme="minorHAnsi" w:cstheme="minorHAnsi"/>
          <w:sz w:val="22"/>
          <w:szCs w:val="22"/>
        </w:rPr>
        <w:t xml:space="preserve"> or cheque (made payable to ‘The Iron Mill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w:t>
      </w:r>
    </w:p>
    <w:p w14:paraId="2271D6CE" w14:textId="77777777" w:rsidR="00DD7C10" w:rsidRPr="001824B1" w:rsidRDefault="00DD7C10" w:rsidP="002813F8">
      <w:pPr>
        <w:pStyle w:val="NormalWeb"/>
        <w:spacing w:before="0" w:beforeAutospacing="0" w:after="0" w:afterAutospacing="0"/>
        <w:ind w:left="360"/>
        <w:jc w:val="both"/>
        <w:rPr>
          <w:rFonts w:asciiTheme="minorHAnsi" w:hAnsiTheme="minorHAnsi" w:cstheme="minorHAnsi"/>
          <w:sz w:val="22"/>
          <w:szCs w:val="22"/>
        </w:rPr>
      </w:pPr>
      <w:r w:rsidRPr="001824B1">
        <w:rPr>
          <w:rFonts w:asciiTheme="minorHAnsi" w:hAnsiTheme="minorHAnsi" w:cstheme="minorHAnsi"/>
          <w:sz w:val="22"/>
          <w:szCs w:val="22"/>
        </w:rPr>
        <w:t xml:space="preserve"> </w:t>
      </w:r>
    </w:p>
    <w:p w14:paraId="044A70FC" w14:textId="000D6014" w:rsidR="00DD7C10" w:rsidRPr="001824B1" w:rsidRDefault="00DD7C10" w:rsidP="002813F8">
      <w:pPr>
        <w:pStyle w:val="NormalWeb"/>
        <w:numPr>
          <w:ilvl w:val="1"/>
          <w:numId w:val="12"/>
        </w:numPr>
        <w:spacing w:before="0" w:beforeAutospacing="0" w:after="0" w:afterAutospacing="0"/>
        <w:ind w:hanging="720"/>
        <w:jc w:val="both"/>
        <w:rPr>
          <w:rFonts w:asciiTheme="minorHAnsi" w:hAnsiTheme="minorHAnsi" w:cstheme="minorHAnsi"/>
          <w:sz w:val="22"/>
          <w:szCs w:val="22"/>
        </w:rPr>
      </w:pPr>
      <w:r w:rsidRPr="001824B1">
        <w:rPr>
          <w:rFonts w:asciiTheme="minorHAnsi" w:hAnsiTheme="minorHAnsi" w:cstheme="minorHAnsi"/>
          <w:sz w:val="22"/>
          <w:szCs w:val="22"/>
        </w:rPr>
        <w:t xml:space="preserve">Fees may be paid by instalments as per the enclosed </w:t>
      </w:r>
      <w:r w:rsidR="000242DE" w:rsidRPr="001824B1">
        <w:rPr>
          <w:rFonts w:asciiTheme="minorHAnsi" w:hAnsiTheme="minorHAnsi" w:cstheme="minorHAnsi"/>
          <w:sz w:val="22"/>
          <w:szCs w:val="22"/>
        </w:rPr>
        <w:t>Tuition Fee Contract</w:t>
      </w:r>
      <w:r w:rsidRPr="001824B1">
        <w:rPr>
          <w:rFonts w:asciiTheme="minorHAnsi" w:hAnsiTheme="minorHAnsi" w:cstheme="minorHAnsi"/>
          <w:sz w:val="22"/>
          <w:szCs w:val="22"/>
        </w:rPr>
        <w:t>.</w:t>
      </w:r>
    </w:p>
    <w:p w14:paraId="36DD2659"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5D150404" w14:textId="77777777" w:rsidR="00DD7C10" w:rsidRPr="001824B1" w:rsidRDefault="00DD7C10" w:rsidP="002813F8">
      <w:pPr>
        <w:pStyle w:val="NormalWeb"/>
        <w:numPr>
          <w:ilvl w:val="1"/>
          <w:numId w:val="12"/>
        </w:numPr>
        <w:spacing w:before="0" w:beforeAutospacing="0" w:after="0" w:afterAutospacing="0"/>
        <w:ind w:hanging="720"/>
        <w:jc w:val="both"/>
        <w:rPr>
          <w:rFonts w:asciiTheme="minorHAnsi" w:hAnsiTheme="minorHAnsi" w:cstheme="minorHAnsi"/>
          <w:bCs/>
          <w:sz w:val="22"/>
          <w:szCs w:val="22"/>
        </w:rPr>
      </w:pPr>
      <w:r w:rsidRPr="001824B1">
        <w:rPr>
          <w:rFonts w:asciiTheme="minorHAnsi" w:hAnsiTheme="minorHAnsi" w:cstheme="minorHAnsi"/>
          <w:sz w:val="22"/>
          <w:szCs w:val="22"/>
        </w:rPr>
        <w:t>If your payment / instalment is late, for whatever reason, your instalment due dates will not be extended</w:t>
      </w:r>
      <w:r w:rsidR="00E92976" w:rsidRPr="001824B1">
        <w:rPr>
          <w:rFonts w:asciiTheme="minorHAnsi" w:hAnsiTheme="minorHAnsi" w:cstheme="minorHAnsi"/>
          <w:sz w:val="22"/>
          <w:szCs w:val="22"/>
        </w:rPr>
        <w:t xml:space="preserve"> </w:t>
      </w:r>
      <w:r w:rsidR="00681521" w:rsidRPr="001824B1">
        <w:rPr>
          <w:rFonts w:asciiTheme="minorHAnsi" w:hAnsiTheme="minorHAnsi" w:cstheme="minorHAnsi"/>
          <w:sz w:val="22"/>
          <w:szCs w:val="22"/>
        </w:rPr>
        <w:t xml:space="preserve">unless </w:t>
      </w:r>
      <w:r w:rsidR="00E92976" w:rsidRPr="001824B1">
        <w:rPr>
          <w:rFonts w:asciiTheme="minorHAnsi" w:hAnsiTheme="minorHAnsi" w:cstheme="minorHAnsi"/>
          <w:sz w:val="22"/>
          <w:szCs w:val="22"/>
        </w:rPr>
        <w:t>at the discretion of the College</w:t>
      </w:r>
      <w:r w:rsidRPr="001824B1">
        <w:rPr>
          <w:rFonts w:asciiTheme="minorHAnsi" w:hAnsiTheme="minorHAnsi" w:cstheme="minorHAnsi"/>
          <w:sz w:val="22"/>
          <w:szCs w:val="22"/>
        </w:rPr>
        <w:t xml:space="preserve">. A fee of 10% of the instalment will be charged for each period of 14 days the instalment remains unpaid. </w:t>
      </w:r>
      <w:r w:rsidR="000B6C81" w:rsidRPr="001824B1">
        <w:rPr>
          <w:rFonts w:asciiTheme="minorHAnsi" w:hAnsiTheme="minorHAnsi" w:cstheme="minorHAnsi"/>
          <w:sz w:val="22"/>
          <w:szCs w:val="22"/>
        </w:rPr>
        <w:t xml:space="preserve"> The College may at any time decide to terminate your contract further to clause 11(h) of the Student Agreement – Terms and Conditions and/or to pursue the debt.</w:t>
      </w:r>
    </w:p>
    <w:p w14:paraId="0A47E593" w14:textId="77777777" w:rsidR="00DD7C10" w:rsidRPr="001824B1" w:rsidRDefault="00DD7C10" w:rsidP="002813F8">
      <w:pPr>
        <w:pStyle w:val="NormalWeb"/>
        <w:spacing w:before="0" w:beforeAutospacing="0" w:after="0" w:afterAutospacing="0"/>
        <w:jc w:val="both"/>
        <w:rPr>
          <w:rStyle w:val="Strong"/>
          <w:rFonts w:asciiTheme="minorHAnsi" w:hAnsiTheme="minorHAnsi" w:cstheme="minorHAnsi"/>
          <w:b w:val="0"/>
          <w:sz w:val="22"/>
          <w:szCs w:val="22"/>
        </w:rPr>
      </w:pPr>
    </w:p>
    <w:p w14:paraId="1A1E86AF" w14:textId="77777777" w:rsidR="004415BE" w:rsidRPr="001824B1" w:rsidRDefault="00DD7C10" w:rsidP="002813F8">
      <w:pPr>
        <w:pStyle w:val="NormalWeb"/>
        <w:numPr>
          <w:ilvl w:val="1"/>
          <w:numId w:val="12"/>
        </w:numPr>
        <w:spacing w:before="0" w:beforeAutospacing="0" w:after="0" w:afterAutospacing="0"/>
        <w:ind w:hanging="720"/>
        <w:jc w:val="both"/>
        <w:rPr>
          <w:rStyle w:val="Strong"/>
          <w:rFonts w:asciiTheme="minorHAnsi" w:hAnsiTheme="minorHAnsi" w:cstheme="minorHAnsi"/>
          <w:bCs w:val="0"/>
          <w:sz w:val="22"/>
          <w:szCs w:val="22"/>
        </w:rPr>
      </w:pPr>
      <w:r w:rsidRPr="001824B1">
        <w:rPr>
          <w:rStyle w:val="Strong"/>
          <w:rFonts w:asciiTheme="minorHAnsi" w:hAnsiTheme="minorHAnsi" w:cstheme="minorHAnsi"/>
          <w:bCs w:val="0"/>
          <w:sz w:val="22"/>
          <w:szCs w:val="22"/>
        </w:rPr>
        <w:t>If your fees are to be paid by a sponsor/employer:</w:t>
      </w:r>
    </w:p>
    <w:p w14:paraId="47EC495D" w14:textId="77777777" w:rsidR="004415BE" w:rsidRPr="001824B1" w:rsidRDefault="004415BE" w:rsidP="002813F8">
      <w:pPr>
        <w:pStyle w:val="NormalWeb"/>
        <w:spacing w:before="0" w:beforeAutospacing="0" w:after="0" w:afterAutospacing="0"/>
        <w:ind w:left="709"/>
        <w:jc w:val="both"/>
        <w:rPr>
          <w:rStyle w:val="Strong"/>
          <w:rFonts w:asciiTheme="minorHAnsi" w:hAnsiTheme="minorHAnsi" w:cstheme="minorHAnsi"/>
          <w:b w:val="0"/>
          <w:bCs w:val="0"/>
          <w:sz w:val="22"/>
          <w:szCs w:val="22"/>
        </w:rPr>
      </w:pPr>
    </w:p>
    <w:p w14:paraId="113D2368" w14:textId="539E0F08" w:rsidR="00DD7C10" w:rsidRPr="001824B1" w:rsidRDefault="00DD7C10" w:rsidP="00CC6967">
      <w:pPr>
        <w:pStyle w:val="NormalWeb"/>
        <w:numPr>
          <w:ilvl w:val="2"/>
          <w:numId w:val="12"/>
        </w:numPr>
        <w:tabs>
          <w:tab w:val="clear" w:pos="1080"/>
          <w:tab w:val="num" w:pos="709"/>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The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provides the facility to invoice your sponsor directly; however, it should be clearly understood that, should the sponsor </w:t>
      </w:r>
      <w:r w:rsidR="008E1677" w:rsidRPr="001824B1">
        <w:rPr>
          <w:rFonts w:asciiTheme="minorHAnsi" w:hAnsiTheme="minorHAnsi" w:cstheme="minorHAnsi"/>
          <w:sz w:val="22"/>
          <w:szCs w:val="22"/>
        </w:rPr>
        <w:t xml:space="preserve">for any reason </w:t>
      </w:r>
      <w:r w:rsidRPr="001824B1">
        <w:rPr>
          <w:rFonts w:asciiTheme="minorHAnsi" w:hAnsiTheme="minorHAnsi" w:cstheme="minorHAnsi"/>
          <w:sz w:val="22"/>
          <w:szCs w:val="22"/>
        </w:rPr>
        <w:t xml:space="preserve">fail to make payment </w:t>
      </w:r>
      <w:r w:rsidR="000B6C81" w:rsidRPr="001824B1">
        <w:rPr>
          <w:rFonts w:asciiTheme="minorHAnsi" w:hAnsiTheme="minorHAnsi" w:cstheme="minorHAnsi"/>
          <w:sz w:val="22"/>
          <w:szCs w:val="22"/>
        </w:rPr>
        <w:t>in accordance with the terms of the invoice</w:t>
      </w:r>
      <w:r w:rsidR="00666009" w:rsidRPr="001824B1">
        <w:rPr>
          <w:rFonts w:asciiTheme="minorHAnsi" w:hAnsiTheme="minorHAnsi" w:cstheme="minorHAnsi"/>
          <w:sz w:val="22"/>
          <w:szCs w:val="22"/>
        </w:rPr>
        <w:t xml:space="preserve"> </w:t>
      </w:r>
      <w:r w:rsidRPr="001824B1">
        <w:rPr>
          <w:rFonts w:asciiTheme="minorHAnsi" w:hAnsiTheme="minorHAnsi" w:cstheme="minorHAnsi"/>
          <w:sz w:val="22"/>
          <w:szCs w:val="22"/>
        </w:rPr>
        <w:t>you will remain personally liable for the full amount of your tuition fees.</w:t>
      </w:r>
      <w:r w:rsidR="00681521" w:rsidRPr="001824B1">
        <w:rPr>
          <w:rFonts w:asciiTheme="minorHAnsi" w:hAnsiTheme="minorHAnsi" w:cstheme="minorHAnsi"/>
          <w:sz w:val="22"/>
          <w:szCs w:val="22"/>
        </w:rPr>
        <w:t xml:space="preserve">  [A copy of the invoice sent to the sponsor will be sent to you</w:t>
      </w:r>
      <w:r w:rsidR="000D440B" w:rsidRPr="001824B1">
        <w:rPr>
          <w:rFonts w:asciiTheme="minorHAnsi" w:hAnsiTheme="minorHAnsi" w:cstheme="minorHAnsi"/>
          <w:sz w:val="22"/>
          <w:szCs w:val="22"/>
        </w:rPr>
        <w:t>r</w:t>
      </w:r>
      <w:r w:rsidR="00681521" w:rsidRPr="001824B1">
        <w:rPr>
          <w:rFonts w:asciiTheme="minorHAnsi" w:hAnsiTheme="minorHAnsi" w:cstheme="minorHAnsi"/>
          <w:sz w:val="22"/>
          <w:szCs w:val="22"/>
        </w:rPr>
        <w:t xml:space="preserve"> </w:t>
      </w:r>
      <w:r w:rsidR="000F4759" w:rsidRPr="001824B1">
        <w:rPr>
          <w:rFonts w:asciiTheme="minorHAnsi" w:hAnsiTheme="minorHAnsi" w:cstheme="minorHAnsi"/>
          <w:sz w:val="22"/>
          <w:szCs w:val="22"/>
        </w:rPr>
        <w:t xml:space="preserve">email </w:t>
      </w:r>
      <w:r w:rsidR="00681521" w:rsidRPr="001824B1">
        <w:rPr>
          <w:rFonts w:asciiTheme="minorHAnsi" w:hAnsiTheme="minorHAnsi" w:cstheme="minorHAnsi"/>
          <w:sz w:val="22"/>
          <w:szCs w:val="22"/>
        </w:rPr>
        <w:t>address].</w:t>
      </w:r>
    </w:p>
    <w:p w14:paraId="71840D71" w14:textId="77777777" w:rsidR="00DD7C10" w:rsidRPr="001824B1" w:rsidRDefault="00DD7C10" w:rsidP="00CC6967">
      <w:pPr>
        <w:pStyle w:val="NormalWeb"/>
        <w:tabs>
          <w:tab w:val="num" w:pos="709"/>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 </w:t>
      </w:r>
    </w:p>
    <w:p w14:paraId="72049EE2" w14:textId="77777777" w:rsidR="00DD7C10" w:rsidRPr="001824B1" w:rsidRDefault="00DD7C10" w:rsidP="00CC6967">
      <w:pPr>
        <w:pStyle w:val="NormalWeb"/>
        <w:numPr>
          <w:ilvl w:val="2"/>
          <w:numId w:val="12"/>
        </w:numPr>
        <w:tabs>
          <w:tab w:val="clear" w:pos="1080"/>
          <w:tab w:val="num" w:pos="709"/>
          <w:tab w:val="num" w:pos="1560"/>
        </w:tabs>
        <w:spacing w:before="0" w:beforeAutospacing="0" w:after="0" w:afterAutospacing="0"/>
        <w:ind w:left="709" w:hanging="709"/>
        <w:jc w:val="both"/>
        <w:rPr>
          <w:rFonts w:asciiTheme="minorHAnsi" w:hAnsiTheme="minorHAnsi" w:cstheme="minorHAnsi"/>
          <w:sz w:val="22"/>
          <w:szCs w:val="22"/>
        </w:rPr>
      </w:pPr>
      <w:r w:rsidRPr="001824B1">
        <w:rPr>
          <w:rFonts w:asciiTheme="minorHAnsi" w:hAnsiTheme="minorHAnsi" w:cstheme="minorHAnsi"/>
          <w:sz w:val="22"/>
          <w:szCs w:val="22"/>
        </w:rPr>
        <w:t xml:space="preserve">Please provide a letter of authority from your sponsor at enrolment. A letter is required for each year of your course and should clearly state your name, course and year, the amount of contribution towards your fees and identify the name and address to which the fees invoice should be sent. The </w:t>
      </w:r>
      <w:r w:rsidR="00A230F6" w:rsidRPr="001824B1">
        <w:rPr>
          <w:rFonts w:asciiTheme="minorHAnsi" w:hAnsiTheme="minorHAnsi" w:cstheme="minorHAnsi"/>
          <w:sz w:val="22"/>
          <w:szCs w:val="22"/>
        </w:rPr>
        <w:t>College</w:t>
      </w:r>
      <w:r w:rsidRPr="001824B1">
        <w:rPr>
          <w:rFonts w:asciiTheme="minorHAnsi" w:hAnsiTheme="minorHAnsi" w:cstheme="minorHAnsi"/>
          <w:sz w:val="22"/>
          <w:szCs w:val="22"/>
        </w:rPr>
        <w:t xml:space="preserve"> will retain this document so please ensure you have a copy for yourself, if required. If we do not receive an authority from your sponsor, we will invoice you personally for your fees.</w:t>
      </w:r>
    </w:p>
    <w:p w14:paraId="3650479A" w14:textId="77777777" w:rsidR="00DD7C10" w:rsidRPr="001824B1" w:rsidRDefault="00DD7C10" w:rsidP="002813F8">
      <w:pPr>
        <w:pStyle w:val="ListParagraph"/>
        <w:jc w:val="both"/>
        <w:rPr>
          <w:rFonts w:asciiTheme="minorHAnsi" w:hAnsiTheme="minorHAnsi" w:cstheme="minorHAnsi"/>
          <w:sz w:val="22"/>
          <w:szCs w:val="22"/>
        </w:rPr>
      </w:pPr>
    </w:p>
    <w:p w14:paraId="40D7B065" w14:textId="77463A2E" w:rsidR="00DD7C10" w:rsidRPr="001824B1" w:rsidRDefault="00DD7C10" w:rsidP="002813F8">
      <w:pPr>
        <w:pStyle w:val="NormalWeb"/>
        <w:numPr>
          <w:ilvl w:val="0"/>
          <w:numId w:val="12"/>
        </w:numPr>
        <w:spacing w:before="0" w:beforeAutospacing="0" w:after="0" w:afterAutospacing="0"/>
        <w:ind w:hanging="720"/>
        <w:jc w:val="both"/>
        <w:rPr>
          <w:rFonts w:asciiTheme="minorHAnsi" w:hAnsiTheme="minorHAnsi" w:cstheme="minorHAnsi"/>
          <w:b/>
          <w:sz w:val="22"/>
          <w:szCs w:val="22"/>
        </w:rPr>
      </w:pPr>
      <w:r w:rsidRPr="001824B1">
        <w:rPr>
          <w:rFonts w:asciiTheme="minorHAnsi" w:hAnsiTheme="minorHAnsi" w:cstheme="minorHAnsi"/>
          <w:b/>
          <w:sz w:val="22"/>
          <w:szCs w:val="22"/>
        </w:rPr>
        <w:t>Value Added Tax (VAT)</w:t>
      </w:r>
    </w:p>
    <w:p w14:paraId="2D96D72D"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r w:rsidRPr="001824B1">
        <w:rPr>
          <w:rFonts w:asciiTheme="minorHAnsi" w:hAnsiTheme="minorHAnsi" w:cstheme="minorHAnsi"/>
          <w:sz w:val="22"/>
          <w:szCs w:val="22"/>
        </w:rPr>
        <w:t xml:space="preserve">      </w:t>
      </w:r>
    </w:p>
    <w:p w14:paraId="0EC9B3F0" w14:textId="62EA6F93" w:rsidR="00DD7C10" w:rsidRPr="001824B1" w:rsidRDefault="00DD7C10" w:rsidP="002813F8">
      <w:pPr>
        <w:pStyle w:val="NormalWeb"/>
        <w:numPr>
          <w:ilvl w:val="1"/>
          <w:numId w:val="12"/>
        </w:numPr>
        <w:spacing w:before="0" w:beforeAutospacing="0" w:after="0" w:afterAutospacing="0"/>
        <w:ind w:hanging="720"/>
        <w:jc w:val="both"/>
        <w:rPr>
          <w:rFonts w:asciiTheme="minorHAnsi" w:hAnsiTheme="minorHAnsi" w:cstheme="minorHAnsi"/>
          <w:b/>
          <w:sz w:val="22"/>
          <w:szCs w:val="22"/>
        </w:rPr>
      </w:pPr>
      <w:r w:rsidRPr="001824B1">
        <w:rPr>
          <w:rFonts w:asciiTheme="minorHAnsi" w:hAnsiTheme="minorHAnsi" w:cstheme="minorHAnsi"/>
          <w:sz w:val="22"/>
          <w:szCs w:val="22"/>
        </w:rPr>
        <w:t>All fees quoted are inclusive of Value Added Tax (VAT) at the ruling standard rate prescribed by the HMRC at the time of issue of this document/agreement.  The Iron Mill reserves the right to amend the amount of the fees, if the rate of VAT is increased or decreased, on any fees or instalments unpaid at the date of the change.</w:t>
      </w:r>
    </w:p>
    <w:p w14:paraId="6B08C8D0"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4B0CD078" w14:textId="78641E39" w:rsidR="00DD7C10" w:rsidRPr="001824B1" w:rsidRDefault="00DD7C10" w:rsidP="002813F8">
      <w:pPr>
        <w:pStyle w:val="NormalWeb"/>
        <w:numPr>
          <w:ilvl w:val="0"/>
          <w:numId w:val="12"/>
        </w:numPr>
        <w:spacing w:before="0" w:beforeAutospacing="0" w:after="0" w:afterAutospacing="0"/>
        <w:ind w:hanging="720"/>
        <w:jc w:val="both"/>
        <w:rPr>
          <w:rStyle w:val="Strong"/>
          <w:rFonts w:asciiTheme="minorHAnsi" w:eastAsia="Arial" w:hAnsiTheme="minorHAnsi" w:cstheme="minorHAnsi"/>
          <w:sz w:val="22"/>
          <w:szCs w:val="22"/>
        </w:rPr>
      </w:pPr>
      <w:r w:rsidRPr="001824B1">
        <w:rPr>
          <w:rStyle w:val="Strong"/>
          <w:rFonts w:asciiTheme="minorHAnsi" w:hAnsiTheme="minorHAnsi" w:cstheme="minorHAnsi"/>
          <w:sz w:val="22"/>
          <w:szCs w:val="22"/>
        </w:rPr>
        <w:t xml:space="preserve">Fee enquiries </w:t>
      </w:r>
    </w:p>
    <w:p w14:paraId="45A65DA4" w14:textId="77777777" w:rsidR="00DD7C10" w:rsidRPr="001824B1" w:rsidRDefault="00DD7C10" w:rsidP="002813F8">
      <w:pPr>
        <w:pStyle w:val="NormalWeb"/>
        <w:spacing w:before="0" w:beforeAutospacing="0" w:after="0" w:afterAutospacing="0"/>
        <w:jc w:val="both"/>
        <w:rPr>
          <w:rFonts w:asciiTheme="minorHAnsi" w:hAnsiTheme="minorHAnsi" w:cstheme="minorHAnsi"/>
          <w:sz w:val="22"/>
          <w:szCs w:val="22"/>
        </w:rPr>
      </w:pPr>
    </w:p>
    <w:p w14:paraId="292859AF" w14:textId="644A3910" w:rsidR="00DD7C10" w:rsidRPr="001824B1" w:rsidRDefault="00DD7C10" w:rsidP="002813F8">
      <w:pPr>
        <w:pStyle w:val="NormalWeb"/>
        <w:numPr>
          <w:ilvl w:val="1"/>
          <w:numId w:val="12"/>
        </w:numPr>
        <w:spacing w:before="0" w:beforeAutospacing="0" w:after="0" w:afterAutospacing="0"/>
        <w:ind w:hanging="720"/>
        <w:jc w:val="both"/>
        <w:rPr>
          <w:rFonts w:asciiTheme="minorHAnsi" w:hAnsiTheme="minorHAnsi" w:cstheme="minorHAnsi"/>
          <w:sz w:val="22"/>
          <w:szCs w:val="22"/>
        </w:rPr>
      </w:pPr>
      <w:r w:rsidRPr="001824B1">
        <w:rPr>
          <w:rFonts w:asciiTheme="minorHAnsi" w:hAnsiTheme="minorHAnsi" w:cstheme="minorHAnsi"/>
          <w:sz w:val="22"/>
          <w:szCs w:val="22"/>
        </w:rPr>
        <w:t>If you have a query about your invoice or are having difficulty in paying your fees, please</w:t>
      </w:r>
      <w:r w:rsidR="00BC432C" w:rsidRPr="001824B1">
        <w:rPr>
          <w:rFonts w:asciiTheme="minorHAnsi" w:hAnsiTheme="minorHAnsi" w:cstheme="minorHAnsi"/>
          <w:sz w:val="22"/>
          <w:szCs w:val="22"/>
        </w:rPr>
        <w:t xml:space="preserve"> </w:t>
      </w:r>
      <w:r w:rsidR="008C6684" w:rsidRPr="001824B1">
        <w:rPr>
          <w:rFonts w:asciiTheme="minorHAnsi" w:hAnsiTheme="minorHAnsi" w:cstheme="minorHAnsi"/>
          <w:sz w:val="22"/>
          <w:szCs w:val="22"/>
        </w:rPr>
        <w:t>contact</w:t>
      </w:r>
      <w:r w:rsidRPr="001824B1">
        <w:rPr>
          <w:rFonts w:asciiTheme="minorHAnsi" w:hAnsiTheme="minorHAnsi" w:cstheme="minorHAnsi"/>
          <w:sz w:val="22"/>
          <w:szCs w:val="22"/>
        </w:rPr>
        <w:t xml:space="preserve"> the </w:t>
      </w:r>
      <w:r w:rsidR="002516BE" w:rsidRPr="001824B1">
        <w:rPr>
          <w:rFonts w:asciiTheme="minorHAnsi" w:hAnsiTheme="minorHAnsi" w:cstheme="minorHAnsi"/>
          <w:sz w:val="22"/>
          <w:szCs w:val="22"/>
        </w:rPr>
        <w:t xml:space="preserve">Finance </w:t>
      </w:r>
      <w:r w:rsidRPr="001824B1">
        <w:rPr>
          <w:rFonts w:asciiTheme="minorHAnsi" w:hAnsiTheme="minorHAnsi" w:cstheme="minorHAnsi"/>
          <w:sz w:val="22"/>
          <w:szCs w:val="22"/>
        </w:rPr>
        <w:t xml:space="preserve">Manager, </w:t>
      </w:r>
      <w:r w:rsidR="008C6684" w:rsidRPr="001824B1">
        <w:rPr>
          <w:rFonts w:asciiTheme="minorHAnsi" w:hAnsiTheme="minorHAnsi" w:cstheme="minorHAnsi"/>
          <w:noProof/>
          <w:sz w:val="22"/>
          <w:szCs w:val="22"/>
          <w:lang w:eastAsia="en-GB"/>
        </w:rPr>
        <w:t xml:space="preserve">Iron Mill College, </w:t>
      </w:r>
      <w:r w:rsidR="008C6684" w:rsidRPr="001824B1">
        <w:rPr>
          <w:rFonts w:asciiTheme="minorHAnsi" w:hAnsiTheme="minorHAnsi" w:cstheme="minorHAnsi"/>
          <w:bCs/>
          <w:noProof/>
          <w:sz w:val="22"/>
          <w:szCs w:val="22"/>
          <w:lang w:eastAsia="en-GB"/>
        </w:rPr>
        <w:t xml:space="preserve">Morwenstow, 7 Barnfield Crescent, </w:t>
      </w:r>
      <w:r w:rsidR="008C6684" w:rsidRPr="001824B1">
        <w:rPr>
          <w:rFonts w:asciiTheme="minorHAnsi" w:eastAsia="Times New Roman" w:hAnsiTheme="minorHAnsi" w:cstheme="minorHAnsi"/>
          <w:bCs/>
          <w:noProof/>
          <w:sz w:val="22"/>
          <w:szCs w:val="22"/>
          <w:lang w:eastAsia="en-GB"/>
        </w:rPr>
        <w:t>Exeter, Devon EX1 1QT</w:t>
      </w:r>
      <w:r w:rsidRPr="001824B1">
        <w:rPr>
          <w:rFonts w:asciiTheme="minorHAnsi" w:hAnsiTheme="minorHAnsi" w:cstheme="minorHAnsi"/>
          <w:sz w:val="22"/>
          <w:szCs w:val="22"/>
        </w:rPr>
        <w:t>. Telephone 01392-219200.</w:t>
      </w:r>
    </w:p>
    <w:p w14:paraId="542E0C5C" w14:textId="059D1332" w:rsidR="00622955" w:rsidRPr="001824B1" w:rsidRDefault="00622955" w:rsidP="002813F8">
      <w:pPr>
        <w:pStyle w:val="NormalWeb"/>
        <w:spacing w:before="0" w:beforeAutospacing="0" w:after="0" w:afterAutospacing="0"/>
        <w:ind w:firstLine="720"/>
        <w:jc w:val="both"/>
        <w:rPr>
          <w:rFonts w:asciiTheme="minorHAnsi" w:hAnsiTheme="minorHAnsi" w:cstheme="minorHAnsi"/>
          <w:sz w:val="22"/>
          <w:szCs w:val="22"/>
        </w:rPr>
      </w:pPr>
    </w:p>
    <w:p w14:paraId="7DB47664" w14:textId="77777777" w:rsidR="00622955" w:rsidRPr="001824B1" w:rsidRDefault="00622955" w:rsidP="002813F8">
      <w:pPr>
        <w:pStyle w:val="NormalWeb"/>
        <w:spacing w:before="0" w:beforeAutospacing="0" w:after="0" w:afterAutospacing="0"/>
        <w:jc w:val="both"/>
        <w:rPr>
          <w:rFonts w:asciiTheme="minorHAnsi" w:hAnsiTheme="minorHAnsi" w:cstheme="minorHAnsi"/>
          <w:b/>
          <w:bCs/>
          <w:sz w:val="22"/>
          <w:szCs w:val="22"/>
        </w:rPr>
      </w:pPr>
      <w:r w:rsidRPr="001824B1">
        <w:rPr>
          <w:rFonts w:asciiTheme="minorHAnsi" w:hAnsiTheme="minorHAnsi" w:cstheme="minorHAnsi"/>
          <w:b/>
          <w:bCs/>
          <w:sz w:val="22"/>
          <w:szCs w:val="22"/>
        </w:rPr>
        <w:t>By submitting my course application form, I agree to the above-mentioned Terms and Conditions.</w:t>
      </w:r>
    </w:p>
    <w:sectPr w:rsidR="00622955" w:rsidRPr="001824B1" w:rsidSect="001824B1">
      <w:footerReference w:type="default" r:id="rId10"/>
      <w:headerReference w:type="first" r:id="rId11"/>
      <w:pgSz w:w="11906" w:h="16838" w:code="9"/>
      <w:pgMar w:top="851" w:right="794" w:bottom="680" w:left="794" w:header="284" w:footer="284"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8DC1" w14:textId="77777777" w:rsidR="00DD5811" w:rsidRDefault="00DD5811">
      <w:r>
        <w:separator/>
      </w:r>
    </w:p>
  </w:endnote>
  <w:endnote w:type="continuationSeparator" w:id="0">
    <w:p w14:paraId="28FF6F3E" w14:textId="77777777" w:rsidR="00DD5811" w:rsidRDefault="00DD5811">
      <w:r>
        <w:continuationSeparator/>
      </w:r>
    </w:p>
  </w:endnote>
  <w:endnote w:type="continuationNotice" w:id="1">
    <w:p w14:paraId="4E198955" w14:textId="77777777" w:rsidR="00DD5811" w:rsidRDefault="00DD5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B011" w14:textId="49C9051E" w:rsidR="00E834A5" w:rsidRPr="00A41E06" w:rsidRDefault="00E834A5" w:rsidP="00A41E06">
    <w:pPr>
      <w:pStyle w:val="Footer"/>
      <w:jc w:val="center"/>
      <w:rPr>
        <w:rFonts w:asciiTheme="minorHAnsi" w:hAnsiTheme="minorHAnsi" w:cstheme="minorHAnsi"/>
        <w:sz w:val="16"/>
        <w:szCs w:val="16"/>
      </w:rPr>
    </w:pPr>
    <w:r w:rsidRPr="00A41E06">
      <w:rPr>
        <w:rFonts w:asciiTheme="minorHAnsi" w:hAnsiTheme="minorHAnsi" w:cstheme="minorHAnsi"/>
        <w:sz w:val="16"/>
        <w:szCs w:val="16"/>
        <w:lang w:val="en-US"/>
      </w:rPr>
      <w:t xml:space="preserve">Page </w:t>
    </w:r>
    <w:r w:rsidRPr="00A41E06">
      <w:rPr>
        <w:rFonts w:asciiTheme="minorHAnsi" w:hAnsiTheme="minorHAnsi" w:cstheme="minorHAnsi"/>
        <w:sz w:val="16"/>
        <w:szCs w:val="16"/>
        <w:lang w:val="en-US"/>
      </w:rPr>
      <w:fldChar w:fldCharType="begin"/>
    </w:r>
    <w:r w:rsidRPr="00A41E06">
      <w:rPr>
        <w:rFonts w:asciiTheme="minorHAnsi" w:hAnsiTheme="minorHAnsi" w:cstheme="minorHAnsi"/>
        <w:sz w:val="16"/>
        <w:szCs w:val="16"/>
        <w:lang w:val="en-US"/>
      </w:rPr>
      <w:instrText xml:space="preserve"> PAGE </w:instrText>
    </w:r>
    <w:r w:rsidRPr="00A41E06">
      <w:rPr>
        <w:rFonts w:asciiTheme="minorHAnsi" w:hAnsiTheme="minorHAnsi" w:cstheme="minorHAnsi"/>
        <w:sz w:val="16"/>
        <w:szCs w:val="16"/>
        <w:lang w:val="en-US"/>
      </w:rPr>
      <w:fldChar w:fldCharType="separate"/>
    </w:r>
    <w:r w:rsidRPr="00A41E06">
      <w:rPr>
        <w:rFonts w:asciiTheme="minorHAnsi" w:hAnsiTheme="minorHAnsi" w:cstheme="minorHAnsi"/>
        <w:noProof/>
        <w:sz w:val="16"/>
        <w:szCs w:val="16"/>
        <w:lang w:val="en-US"/>
      </w:rPr>
      <w:t>1</w:t>
    </w:r>
    <w:r w:rsidRPr="00A41E06">
      <w:rPr>
        <w:rFonts w:asciiTheme="minorHAnsi" w:hAnsiTheme="minorHAnsi" w:cstheme="minorHAnsi"/>
        <w:sz w:val="16"/>
        <w:szCs w:val="16"/>
        <w:lang w:val="en-US"/>
      </w:rPr>
      <w:fldChar w:fldCharType="end"/>
    </w:r>
    <w:r w:rsidRPr="00A41E06">
      <w:rPr>
        <w:rFonts w:asciiTheme="minorHAnsi" w:hAnsiTheme="minorHAnsi" w:cstheme="minorHAnsi"/>
        <w:sz w:val="16"/>
        <w:szCs w:val="16"/>
        <w:lang w:val="en-US"/>
      </w:rPr>
      <w:t xml:space="preserve"> of </w:t>
    </w:r>
    <w:r w:rsidRPr="00A41E06">
      <w:rPr>
        <w:rFonts w:asciiTheme="minorHAnsi" w:hAnsiTheme="minorHAnsi" w:cstheme="minorHAnsi"/>
        <w:sz w:val="16"/>
        <w:szCs w:val="16"/>
        <w:lang w:val="en-US"/>
      </w:rPr>
      <w:fldChar w:fldCharType="begin"/>
    </w:r>
    <w:r w:rsidRPr="00A41E06">
      <w:rPr>
        <w:rFonts w:asciiTheme="minorHAnsi" w:hAnsiTheme="minorHAnsi" w:cstheme="minorHAnsi"/>
        <w:sz w:val="16"/>
        <w:szCs w:val="16"/>
        <w:lang w:val="en-US"/>
      </w:rPr>
      <w:instrText xml:space="preserve"> NUMPAGES </w:instrText>
    </w:r>
    <w:r w:rsidRPr="00A41E06">
      <w:rPr>
        <w:rFonts w:asciiTheme="minorHAnsi" w:hAnsiTheme="minorHAnsi" w:cstheme="minorHAnsi"/>
        <w:sz w:val="16"/>
        <w:szCs w:val="16"/>
        <w:lang w:val="en-US"/>
      </w:rPr>
      <w:fldChar w:fldCharType="separate"/>
    </w:r>
    <w:r w:rsidRPr="00A41E06">
      <w:rPr>
        <w:rFonts w:asciiTheme="minorHAnsi" w:hAnsiTheme="minorHAnsi" w:cstheme="minorHAnsi"/>
        <w:noProof/>
        <w:sz w:val="16"/>
        <w:szCs w:val="16"/>
        <w:lang w:val="en-US"/>
      </w:rPr>
      <w:t>5</w:t>
    </w:r>
    <w:r w:rsidRPr="00A41E06">
      <w:rPr>
        <w:rFonts w:asciiTheme="minorHAnsi" w:hAnsiTheme="minorHAnsi" w:cstheme="minorHAnsi"/>
        <w:sz w:val="16"/>
        <w:szCs w:val="16"/>
        <w:lang w:val="en-US"/>
      </w:rPr>
      <w:fldChar w:fldCharType="end"/>
    </w:r>
    <w:r w:rsidRPr="00A41E06">
      <w:rPr>
        <w:rFonts w:asciiTheme="minorHAnsi" w:hAnsiTheme="minorHAnsi" w:cstheme="minorHAnsi"/>
        <w:sz w:val="16"/>
        <w:szCs w:val="16"/>
        <w:lang w:val="en-US"/>
      </w:rPr>
      <w:tab/>
      <w:t xml:space="preserve"> IMC Finance Terms and Conditions – 20</w:t>
    </w:r>
    <w:r w:rsidR="00DF1DF5" w:rsidRPr="00A41E06">
      <w:rPr>
        <w:rFonts w:asciiTheme="minorHAnsi" w:hAnsiTheme="minorHAnsi" w:cstheme="minorHAnsi"/>
        <w:sz w:val="16"/>
        <w:szCs w:val="16"/>
        <w:lang w:val="en-US"/>
      </w:rPr>
      <w:t>22</w:t>
    </w:r>
    <w:r w:rsidRPr="00A41E06">
      <w:rPr>
        <w:rFonts w:asciiTheme="minorHAnsi" w:hAnsiTheme="minorHAnsi" w:cstheme="minorHAnsi"/>
        <w:sz w:val="16"/>
        <w:szCs w:val="16"/>
        <w:lang w:val="en-US"/>
      </w:rPr>
      <w:tab/>
    </w:r>
    <w:r w:rsidRPr="00A41E06">
      <w:rPr>
        <w:rFonts w:asciiTheme="minorHAnsi" w:hAnsiTheme="minorHAnsi" w:cstheme="minorHAnsi"/>
        <w:sz w:val="16"/>
        <w:szCs w:val="16"/>
        <w:lang w:val="en-US"/>
      </w:rPr>
      <w:tab/>
    </w:r>
    <w:r w:rsidR="00DD385B" w:rsidRPr="00A41E06">
      <w:rPr>
        <w:rFonts w:asciiTheme="minorHAnsi" w:hAnsiTheme="minorHAnsi" w:cstheme="minorHAnsi"/>
        <w:sz w:val="16"/>
        <w:szCs w:val="16"/>
        <w:lang w:val="en-US"/>
      </w:rPr>
      <w:t>OCT22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4EDB" w14:textId="77777777" w:rsidR="00DD5811" w:rsidRDefault="00DD5811">
      <w:r>
        <w:separator/>
      </w:r>
    </w:p>
  </w:footnote>
  <w:footnote w:type="continuationSeparator" w:id="0">
    <w:p w14:paraId="5A9FBF48" w14:textId="77777777" w:rsidR="00DD5811" w:rsidRDefault="00DD5811">
      <w:r>
        <w:continuationSeparator/>
      </w:r>
    </w:p>
  </w:footnote>
  <w:footnote w:type="continuationNotice" w:id="1">
    <w:p w14:paraId="115C28EB" w14:textId="77777777" w:rsidR="00DD5811" w:rsidRDefault="00DD5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5301" w14:textId="4185074F" w:rsidR="000D440B" w:rsidRDefault="000D440B" w:rsidP="000D440B">
    <w:pPr>
      <w:pStyle w:val="Header"/>
      <w:tabs>
        <w:tab w:val="clear" w:pos="4153"/>
        <w:tab w:val="center" w:pos="4820"/>
      </w:tabs>
    </w:pPr>
    <w:r>
      <w:rPr>
        <w:noProof/>
      </w:rPr>
      <w:drawing>
        <wp:anchor distT="0" distB="0" distL="114300" distR="114300" simplePos="0" relativeHeight="251658240" behindDoc="0" locked="0" layoutInCell="1" allowOverlap="1" wp14:anchorId="2776273C" wp14:editId="30998E6E">
          <wp:simplePos x="0" y="0"/>
          <wp:positionH relativeFrom="column">
            <wp:posOffset>-727710</wp:posOffset>
          </wp:positionH>
          <wp:positionV relativeFrom="paragraph">
            <wp:posOffset>-208915</wp:posOffset>
          </wp:positionV>
          <wp:extent cx="7830185" cy="87503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83018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DE5"/>
    <w:multiLevelType w:val="hybridMultilevel"/>
    <w:tmpl w:val="D5526878"/>
    <w:lvl w:ilvl="0" w:tplc="E0C2F8E4">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73F09A1"/>
    <w:multiLevelType w:val="multilevel"/>
    <w:tmpl w:val="8B20CADC"/>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28CD73D9"/>
    <w:multiLevelType w:val="hybridMultilevel"/>
    <w:tmpl w:val="1A3CCBDA"/>
    <w:lvl w:ilvl="0" w:tplc="FDAA15B0">
      <w:start w:val="1"/>
      <w:numFmt w:val="bullet"/>
      <w:lvlText w:val=""/>
      <w:lvlJc w:val="left"/>
      <w:pPr>
        <w:tabs>
          <w:tab w:val="num" w:pos="720"/>
        </w:tabs>
        <w:ind w:left="720" w:hanging="360"/>
      </w:pPr>
      <w:rPr>
        <w:rFonts w:ascii="Symbol" w:hAnsi="Symbol" w:hint="default"/>
        <w:sz w:val="20"/>
      </w:rPr>
    </w:lvl>
    <w:lvl w:ilvl="1" w:tplc="8856ADEC" w:tentative="1">
      <w:start w:val="1"/>
      <w:numFmt w:val="bullet"/>
      <w:lvlText w:val="o"/>
      <w:lvlJc w:val="left"/>
      <w:pPr>
        <w:tabs>
          <w:tab w:val="num" w:pos="1440"/>
        </w:tabs>
        <w:ind w:left="1440" w:hanging="360"/>
      </w:pPr>
      <w:rPr>
        <w:rFonts w:ascii="Courier New" w:hAnsi="Courier New" w:hint="default"/>
        <w:sz w:val="20"/>
      </w:rPr>
    </w:lvl>
    <w:lvl w:ilvl="2" w:tplc="C544422A" w:tentative="1">
      <w:start w:val="1"/>
      <w:numFmt w:val="bullet"/>
      <w:lvlText w:val=""/>
      <w:lvlJc w:val="left"/>
      <w:pPr>
        <w:tabs>
          <w:tab w:val="num" w:pos="2160"/>
        </w:tabs>
        <w:ind w:left="2160" w:hanging="360"/>
      </w:pPr>
      <w:rPr>
        <w:rFonts w:ascii="Wingdings" w:hAnsi="Wingdings" w:hint="default"/>
        <w:sz w:val="20"/>
      </w:rPr>
    </w:lvl>
    <w:lvl w:ilvl="3" w:tplc="99F86A3E" w:tentative="1">
      <w:start w:val="1"/>
      <w:numFmt w:val="bullet"/>
      <w:lvlText w:val=""/>
      <w:lvlJc w:val="left"/>
      <w:pPr>
        <w:tabs>
          <w:tab w:val="num" w:pos="2880"/>
        </w:tabs>
        <w:ind w:left="2880" w:hanging="360"/>
      </w:pPr>
      <w:rPr>
        <w:rFonts w:ascii="Wingdings" w:hAnsi="Wingdings" w:hint="default"/>
        <w:sz w:val="20"/>
      </w:rPr>
    </w:lvl>
    <w:lvl w:ilvl="4" w:tplc="64D49574" w:tentative="1">
      <w:start w:val="1"/>
      <w:numFmt w:val="bullet"/>
      <w:lvlText w:val=""/>
      <w:lvlJc w:val="left"/>
      <w:pPr>
        <w:tabs>
          <w:tab w:val="num" w:pos="3600"/>
        </w:tabs>
        <w:ind w:left="3600" w:hanging="360"/>
      </w:pPr>
      <w:rPr>
        <w:rFonts w:ascii="Wingdings" w:hAnsi="Wingdings" w:hint="default"/>
        <w:sz w:val="20"/>
      </w:rPr>
    </w:lvl>
    <w:lvl w:ilvl="5" w:tplc="F4446C8E" w:tentative="1">
      <w:start w:val="1"/>
      <w:numFmt w:val="bullet"/>
      <w:lvlText w:val=""/>
      <w:lvlJc w:val="left"/>
      <w:pPr>
        <w:tabs>
          <w:tab w:val="num" w:pos="4320"/>
        </w:tabs>
        <w:ind w:left="4320" w:hanging="360"/>
      </w:pPr>
      <w:rPr>
        <w:rFonts w:ascii="Wingdings" w:hAnsi="Wingdings" w:hint="default"/>
        <w:sz w:val="20"/>
      </w:rPr>
    </w:lvl>
    <w:lvl w:ilvl="6" w:tplc="F4B2FA5E" w:tentative="1">
      <w:start w:val="1"/>
      <w:numFmt w:val="bullet"/>
      <w:lvlText w:val=""/>
      <w:lvlJc w:val="left"/>
      <w:pPr>
        <w:tabs>
          <w:tab w:val="num" w:pos="5040"/>
        </w:tabs>
        <w:ind w:left="5040" w:hanging="360"/>
      </w:pPr>
      <w:rPr>
        <w:rFonts w:ascii="Wingdings" w:hAnsi="Wingdings" w:hint="default"/>
        <w:sz w:val="20"/>
      </w:rPr>
    </w:lvl>
    <w:lvl w:ilvl="7" w:tplc="96AA78CE" w:tentative="1">
      <w:start w:val="1"/>
      <w:numFmt w:val="bullet"/>
      <w:lvlText w:val=""/>
      <w:lvlJc w:val="left"/>
      <w:pPr>
        <w:tabs>
          <w:tab w:val="num" w:pos="5760"/>
        </w:tabs>
        <w:ind w:left="5760" w:hanging="360"/>
      </w:pPr>
      <w:rPr>
        <w:rFonts w:ascii="Wingdings" w:hAnsi="Wingdings" w:hint="default"/>
        <w:sz w:val="20"/>
      </w:rPr>
    </w:lvl>
    <w:lvl w:ilvl="8" w:tplc="DFAC4C2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D4E9B"/>
    <w:multiLevelType w:val="hybridMultilevel"/>
    <w:tmpl w:val="B35C5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4044B"/>
    <w:multiLevelType w:val="multilevel"/>
    <w:tmpl w:val="AB1E14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EE51E27"/>
    <w:multiLevelType w:val="hybridMultilevel"/>
    <w:tmpl w:val="ECC02BE6"/>
    <w:lvl w:ilvl="0" w:tplc="6D20D9DC">
      <w:start w:val="1"/>
      <w:numFmt w:val="bullet"/>
      <w:lvlText w:val=""/>
      <w:lvlJc w:val="left"/>
      <w:pPr>
        <w:tabs>
          <w:tab w:val="num" w:pos="720"/>
        </w:tabs>
        <w:ind w:left="720" w:hanging="360"/>
      </w:pPr>
      <w:rPr>
        <w:rFonts w:ascii="Symbol" w:hAnsi="Symbol" w:hint="default"/>
        <w:sz w:val="20"/>
      </w:rPr>
    </w:lvl>
    <w:lvl w:ilvl="1" w:tplc="4C5E2724" w:tentative="1">
      <w:start w:val="1"/>
      <w:numFmt w:val="bullet"/>
      <w:lvlText w:val="o"/>
      <w:lvlJc w:val="left"/>
      <w:pPr>
        <w:tabs>
          <w:tab w:val="num" w:pos="1440"/>
        </w:tabs>
        <w:ind w:left="1440" w:hanging="360"/>
      </w:pPr>
      <w:rPr>
        <w:rFonts w:ascii="Courier New" w:hAnsi="Courier New" w:hint="default"/>
        <w:sz w:val="20"/>
      </w:rPr>
    </w:lvl>
    <w:lvl w:ilvl="2" w:tplc="DD86E646" w:tentative="1">
      <w:start w:val="1"/>
      <w:numFmt w:val="bullet"/>
      <w:lvlText w:val=""/>
      <w:lvlJc w:val="left"/>
      <w:pPr>
        <w:tabs>
          <w:tab w:val="num" w:pos="2160"/>
        </w:tabs>
        <w:ind w:left="2160" w:hanging="360"/>
      </w:pPr>
      <w:rPr>
        <w:rFonts w:ascii="Wingdings" w:hAnsi="Wingdings" w:hint="default"/>
        <w:sz w:val="20"/>
      </w:rPr>
    </w:lvl>
    <w:lvl w:ilvl="3" w:tplc="A9B65324" w:tentative="1">
      <w:start w:val="1"/>
      <w:numFmt w:val="bullet"/>
      <w:lvlText w:val=""/>
      <w:lvlJc w:val="left"/>
      <w:pPr>
        <w:tabs>
          <w:tab w:val="num" w:pos="2880"/>
        </w:tabs>
        <w:ind w:left="2880" w:hanging="360"/>
      </w:pPr>
      <w:rPr>
        <w:rFonts w:ascii="Wingdings" w:hAnsi="Wingdings" w:hint="default"/>
        <w:sz w:val="20"/>
      </w:rPr>
    </w:lvl>
    <w:lvl w:ilvl="4" w:tplc="E11461EA" w:tentative="1">
      <w:start w:val="1"/>
      <w:numFmt w:val="bullet"/>
      <w:lvlText w:val=""/>
      <w:lvlJc w:val="left"/>
      <w:pPr>
        <w:tabs>
          <w:tab w:val="num" w:pos="3600"/>
        </w:tabs>
        <w:ind w:left="3600" w:hanging="360"/>
      </w:pPr>
      <w:rPr>
        <w:rFonts w:ascii="Wingdings" w:hAnsi="Wingdings" w:hint="default"/>
        <w:sz w:val="20"/>
      </w:rPr>
    </w:lvl>
    <w:lvl w:ilvl="5" w:tplc="A41AF33A" w:tentative="1">
      <w:start w:val="1"/>
      <w:numFmt w:val="bullet"/>
      <w:lvlText w:val=""/>
      <w:lvlJc w:val="left"/>
      <w:pPr>
        <w:tabs>
          <w:tab w:val="num" w:pos="4320"/>
        </w:tabs>
        <w:ind w:left="4320" w:hanging="360"/>
      </w:pPr>
      <w:rPr>
        <w:rFonts w:ascii="Wingdings" w:hAnsi="Wingdings" w:hint="default"/>
        <w:sz w:val="20"/>
      </w:rPr>
    </w:lvl>
    <w:lvl w:ilvl="6" w:tplc="98C40A1A" w:tentative="1">
      <w:start w:val="1"/>
      <w:numFmt w:val="bullet"/>
      <w:lvlText w:val=""/>
      <w:lvlJc w:val="left"/>
      <w:pPr>
        <w:tabs>
          <w:tab w:val="num" w:pos="5040"/>
        </w:tabs>
        <w:ind w:left="5040" w:hanging="360"/>
      </w:pPr>
      <w:rPr>
        <w:rFonts w:ascii="Wingdings" w:hAnsi="Wingdings" w:hint="default"/>
        <w:sz w:val="20"/>
      </w:rPr>
    </w:lvl>
    <w:lvl w:ilvl="7" w:tplc="F8428632" w:tentative="1">
      <w:start w:val="1"/>
      <w:numFmt w:val="bullet"/>
      <w:lvlText w:val=""/>
      <w:lvlJc w:val="left"/>
      <w:pPr>
        <w:tabs>
          <w:tab w:val="num" w:pos="5760"/>
        </w:tabs>
        <w:ind w:left="5760" w:hanging="360"/>
      </w:pPr>
      <w:rPr>
        <w:rFonts w:ascii="Wingdings" w:hAnsi="Wingdings" w:hint="default"/>
        <w:sz w:val="20"/>
      </w:rPr>
    </w:lvl>
    <w:lvl w:ilvl="8" w:tplc="AE44054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76DEC"/>
    <w:multiLevelType w:val="hybridMultilevel"/>
    <w:tmpl w:val="A65E0150"/>
    <w:lvl w:ilvl="0" w:tplc="D79638FC">
      <w:start w:val="1"/>
      <w:numFmt w:val="bullet"/>
      <w:lvlText w:val=""/>
      <w:lvlJc w:val="left"/>
      <w:pPr>
        <w:tabs>
          <w:tab w:val="num" w:pos="720"/>
        </w:tabs>
        <w:ind w:left="720" w:hanging="360"/>
      </w:pPr>
      <w:rPr>
        <w:rFonts w:ascii="Symbol" w:hAnsi="Symbol" w:hint="default"/>
        <w:sz w:val="20"/>
      </w:rPr>
    </w:lvl>
    <w:lvl w:ilvl="1" w:tplc="764E0D1A" w:tentative="1">
      <w:start w:val="1"/>
      <w:numFmt w:val="bullet"/>
      <w:lvlText w:val="o"/>
      <w:lvlJc w:val="left"/>
      <w:pPr>
        <w:tabs>
          <w:tab w:val="num" w:pos="1440"/>
        </w:tabs>
        <w:ind w:left="1440" w:hanging="360"/>
      </w:pPr>
      <w:rPr>
        <w:rFonts w:ascii="Courier New" w:hAnsi="Courier New" w:hint="default"/>
        <w:sz w:val="20"/>
      </w:rPr>
    </w:lvl>
    <w:lvl w:ilvl="2" w:tplc="F0049058" w:tentative="1">
      <w:start w:val="1"/>
      <w:numFmt w:val="bullet"/>
      <w:lvlText w:val=""/>
      <w:lvlJc w:val="left"/>
      <w:pPr>
        <w:tabs>
          <w:tab w:val="num" w:pos="2160"/>
        </w:tabs>
        <w:ind w:left="2160" w:hanging="360"/>
      </w:pPr>
      <w:rPr>
        <w:rFonts w:ascii="Wingdings" w:hAnsi="Wingdings" w:hint="default"/>
        <w:sz w:val="20"/>
      </w:rPr>
    </w:lvl>
    <w:lvl w:ilvl="3" w:tplc="16703272" w:tentative="1">
      <w:start w:val="1"/>
      <w:numFmt w:val="bullet"/>
      <w:lvlText w:val=""/>
      <w:lvlJc w:val="left"/>
      <w:pPr>
        <w:tabs>
          <w:tab w:val="num" w:pos="2880"/>
        </w:tabs>
        <w:ind w:left="2880" w:hanging="360"/>
      </w:pPr>
      <w:rPr>
        <w:rFonts w:ascii="Wingdings" w:hAnsi="Wingdings" w:hint="default"/>
        <w:sz w:val="20"/>
      </w:rPr>
    </w:lvl>
    <w:lvl w:ilvl="4" w:tplc="88F8FB28" w:tentative="1">
      <w:start w:val="1"/>
      <w:numFmt w:val="bullet"/>
      <w:lvlText w:val=""/>
      <w:lvlJc w:val="left"/>
      <w:pPr>
        <w:tabs>
          <w:tab w:val="num" w:pos="3600"/>
        </w:tabs>
        <w:ind w:left="3600" w:hanging="360"/>
      </w:pPr>
      <w:rPr>
        <w:rFonts w:ascii="Wingdings" w:hAnsi="Wingdings" w:hint="default"/>
        <w:sz w:val="20"/>
      </w:rPr>
    </w:lvl>
    <w:lvl w:ilvl="5" w:tplc="D5C81634" w:tentative="1">
      <w:start w:val="1"/>
      <w:numFmt w:val="bullet"/>
      <w:lvlText w:val=""/>
      <w:lvlJc w:val="left"/>
      <w:pPr>
        <w:tabs>
          <w:tab w:val="num" w:pos="4320"/>
        </w:tabs>
        <w:ind w:left="4320" w:hanging="360"/>
      </w:pPr>
      <w:rPr>
        <w:rFonts w:ascii="Wingdings" w:hAnsi="Wingdings" w:hint="default"/>
        <w:sz w:val="20"/>
      </w:rPr>
    </w:lvl>
    <w:lvl w:ilvl="6" w:tplc="2ACEA1AA" w:tentative="1">
      <w:start w:val="1"/>
      <w:numFmt w:val="bullet"/>
      <w:lvlText w:val=""/>
      <w:lvlJc w:val="left"/>
      <w:pPr>
        <w:tabs>
          <w:tab w:val="num" w:pos="5040"/>
        </w:tabs>
        <w:ind w:left="5040" w:hanging="360"/>
      </w:pPr>
      <w:rPr>
        <w:rFonts w:ascii="Wingdings" w:hAnsi="Wingdings" w:hint="default"/>
        <w:sz w:val="20"/>
      </w:rPr>
    </w:lvl>
    <w:lvl w:ilvl="7" w:tplc="7D6ABD7C" w:tentative="1">
      <w:start w:val="1"/>
      <w:numFmt w:val="bullet"/>
      <w:lvlText w:val=""/>
      <w:lvlJc w:val="left"/>
      <w:pPr>
        <w:tabs>
          <w:tab w:val="num" w:pos="5760"/>
        </w:tabs>
        <w:ind w:left="5760" w:hanging="360"/>
      </w:pPr>
      <w:rPr>
        <w:rFonts w:ascii="Wingdings" w:hAnsi="Wingdings" w:hint="default"/>
        <w:sz w:val="20"/>
      </w:rPr>
    </w:lvl>
    <w:lvl w:ilvl="8" w:tplc="AFD87D3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53279"/>
    <w:multiLevelType w:val="multilevel"/>
    <w:tmpl w:val="11344B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2F535DC"/>
    <w:multiLevelType w:val="multilevel"/>
    <w:tmpl w:val="10A4B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7B032C6"/>
    <w:multiLevelType w:val="multilevel"/>
    <w:tmpl w:val="36BACE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BA325C"/>
    <w:multiLevelType w:val="hybridMultilevel"/>
    <w:tmpl w:val="4BD23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EB3333"/>
    <w:multiLevelType w:val="multilevel"/>
    <w:tmpl w:val="C032E0A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622D30D9"/>
    <w:multiLevelType w:val="hybridMultilevel"/>
    <w:tmpl w:val="3DBCA2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CF637BA"/>
    <w:multiLevelType w:val="hybridMultilevel"/>
    <w:tmpl w:val="37DC81B4"/>
    <w:lvl w:ilvl="0" w:tplc="354CF17E">
      <w:start w:val="1"/>
      <w:numFmt w:val="bullet"/>
      <w:lvlText w:val=""/>
      <w:lvlJc w:val="left"/>
      <w:pPr>
        <w:tabs>
          <w:tab w:val="num" w:pos="720"/>
        </w:tabs>
        <w:ind w:left="720" w:hanging="360"/>
      </w:pPr>
      <w:rPr>
        <w:rFonts w:ascii="Symbol" w:hAnsi="Symbol" w:hint="default"/>
        <w:sz w:val="20"/>
      </w:rPr>
    </w:lvl>
    <w:lvl w:ilvl="1" w:tplc="29588508" w:tentative="1">
      <w:start w:val="1"/>
      <w:numFmt w:val="bullet"/>
      <w:lvlText w:val="o"/>
      <w:lvlJc w:val="left"/>
      <w:pPr>
        <w:tabs>
          <w:tab w:val="num" w:pos="1440"/>
        </w:tabs>
        <w:ind w:left="1440" w:hanging="360"/>
      </w:pPr>
      <w:rPr>
        <w:rFonts w:ascii="Courier New" w:hAnsi="Courier New" w:hint="default"/>
        <w:sz w:val="20"/>
      </w:rPr>
    </w:lvl>
    <w:lvl w:ilvl="2" w:tplc="E6B41968" w:tentative="1">
      <w:start w:val="1"/>
      <w:numFmt w:val="bullet"/>
      <w:lvlText w:val=""/>
      <w:lvlJc w:val="left"/>
      <w:pPr>
        <w:tabs>
          <w:tab w:val="num" w:pos="2160"/>
        </w:tabs>
        <w:ind w:left="2160" w:hanging="360"/>
      </w:pPr>
      <w:rPr>
        <w:rFonts w:ascii="Wingdings" w:hAnsi="Wingdings" w:hint="default"/>
        <w:sz w:val="20"/>
      </w:rPr>
    </w:lvl>
    <w:lvl w:ilvl="3" w:tplc="07500442" w:tentative="1">
      <w:start w:val="1"/>
      <w:numFmt w:val="bullet"/>
      <w:lvlText w:val=""/>
      <w:lvlJc w:val="left"/>
      <w:pPr>
        <w:tabs>
          <w:tab w:val="num" w:pos="2880"/>
        </w:tabs>
        <w:ind w:left="2880" w:hanging="360"/>
      </w:pPr>
      <w:rPr>
        <w:rFonts w:ascii="Wingdings" w:hAnsi="Wingdings" w:hint="default"/>
        <w:sz w:val="20"/>
      </w:rPr>
    </w:lvl>
    <w:lvl w:ilvl="4" w:tplc="D070E452" w:tentative="1">
      <w:start w:val="1"/>
      <w:numFmt w:val="bullet"/>
      <w:lvlText w:val=""/>
      <w:lvlJc w:val="left"/>
      <w:pPr>
        <w:tabs>
          <w:tab w:val="num" w:pos="3600"/>
        </w:tabs>
        <w:ind w:left="3600" w:hanging="360"/>
      </w:pPr>
      <w:rPr>
        <w:rFonts w:ascii="Wingdings" w:hAnsi="Wingdings" w:hint="default"/>
        <w:sz w:val="20"/>
      </w:rPr>
    </w:lvl>
    <w:lvl w:ilvl="5" w:tplc="E09EC714" w:tentative="1">
      <w:start w:val="1"/>
      <w:numFmt w:val="bullet"/>
      <w:lvlText w:val=""/>
      <w:lvlJc w:val="left"/>
      <w:pPr>
        <w:tabs>
          <w:tab w:val="num" w:pos="4320"/>
        </w:tabs>
        <w:ind w:left="4320" w:hanging="360"/>
      </w:pPr>
      <w:rPr>
        <w:rFonts w:ascii="Wingdings" w:hAnsi="Wingdings" w:hint="default"/>
        <w:sz w:val="20"/>
      </w:rPr>
    </w:lvl>
    <w:lvl w:ilvl="6" w:tplc="EDAC5DC8" w:tentative="1">
      <w:start w:val="1"/>
      <w:numFmt w:val="bullet"/>
      <w:lvlText w:val=""/>
      <w:lvlJc w:val="left"/>
      <w:pPr>
        <w:tabs>
          <w:tab w:val="num" w:pos="5040"/>
        </w:tabs>
        <w:ind w:left="5040" w:hanging="360"/>
      </w:pPr>
      <w:rPr>
        <w:rFonts w:ascii="Wingdings" w:hAnsi="Wingdings" w:hint="default"/>
        <w:sz w:val="20"/>
      </w:rPr>
    </w:lvl>
    <w:lvl w:ilvl="7" w:tplc="4B3E078E" w:tentative="1">
      <w:start w:val="1"/>
      <w:numFmt w:val="bullet"/>
      <w:lvlText w:val=""/>
      <w:lvlJc w:val="left"/>
      <w:pPr>
        <w:tabs>
          <w:tab w:val="num" w:pos="5760"/>
        </w:tabs>
        <w:ind w:left="5760" w:hanging="360"/>
      </w:pPr>
      <w:rPr>
        <w:rFonts w:ascii="Wingdings" w:hAnsi="Wingdings" w:hint="default"/>
        <w:sz w:val="20"/>
      </w:rPr>
    </w:lvl>
    <w:lvl w:ilvl="8" w:tplc="5612872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9009D"/>
    <w:multiLevelType w:val="hybridMultilevel"/>
    <w:tmpl w:val="6E0C5EB2"/>
    <w:lvl w:ilvl="0" w:tplc="53CC4CCE">
      <w:start w:val="1"/>
      <w:numFmt w:val="bullet"/>
      <w:lvlText w:val=""/>
      <w:lvlJc w:val="left"/>
      <w:pPr>
        <w:tabs>
          <w:tab w:val="num" w:pos="720"/>
        </w:tabs>
        <w:ind w:left="720" w:hanging="360"/>
      </w:pPr>
      <w:rPr>
        <w:rFonts w:ascii="Symbol" w:hAnsi="Symbol" w:hint="default"/>
        <w:sz w:val="20"/>
      </w:rPr>
    </w:lvl>
    <w:lvl w:ilvl="1" w:tplc="E4960CEC" w:tentative="1">
      <w:start w:val="1"/>
      <w:numFmt w:val="bullet"/>
      <w:lvlText w:val="o"/>
      <w:lvlJc w:val="left"/>
      <w:pPr>
        <w:tabs>
          <w:tab w:val="num" w:pos="1440"/>
        </w:tabs>
        <w:ind w:left="1440" w:hanging="360"/>
      </w:pPr>
      <w:rPr>
        <w:rFonts w:ascii="Courier New" w:hAnsi="Courier New" w:hint="default"/>
        <w:sz w:val="20"/>
      </w:rPr>
    </w:lvl>
    <w:lvl w:ilvl="2" w:tplc="0BEA8854" w:tentative="1">
      <w:start w:val="1"/>
      <w:numFmt w:val="bullet"/>
      <w:lvlText w:val=""/>
      <w:lvlJc w:val="left"/>
      <w:pPr>
        <w:tabs>
          <w:tab w:val="num" w:pos="2160"/>
        </w:tabs>
        <w:ind w:left="2160" w:hanging="360"/>
      </w:pPr>
      <w:rPr>
        <w:rFonts w:ascii="Wingdings" w:hAnsi="Wingdings" w:hint="default"/>
        <w:sz w:val="20"/>
      </w:rPr>
    </w:lvl>
    <w:lvl w:ilvl="3" w:tplc="795A006E" w:tentative="1">
      <w:start w:val="1"/>
      <w:numFmt w:val="bullet"/>
      <w:lvlText w:val=""/>
      <w:lvlJc w:val="left"/>
      <w:pPr>
        <w:tabs>
          <w:tab w:val="num" w:pos="2880"/>
        </w:tabs>
        <w:ind w:left="2880" w:hanging="360"/>
      </w:pPr>
      <w:rPr>
        <w:rFonts w:ascii="Wingdings" w:hAnsi="Wingdings" w:hint="default"/>
        <w:sz w:val="20"/>
      </w:rPr>
    </w:lvl>
    <w:lvl w:ilvl="4" w:tplc="B6D48968" w:tentative="1">
      <w:start w:val="1"/>
      <w:numFmt w:val="bullet"/>
      <w:lvlText w:val=""/>
      <w:lvlJc w:val="left"/>
      <w:pPr>
        <w:tabs>
          <w:tab w:val="num" w:pos="3600"/>
        </w:tabs>
        <w:ind w:left="3600" w:hanging="360"/>
      </w:pPr>
      <w:rPr>
        <w:rFonts w:ascii="Wingdings" w:hAnsi="Wingdings" w:hint="default"/>
        <w:sz w:val="20"/>
      </w:rPr>
    </w:lvl>
    <w:lvl w:ilvl="5" w:tplc="C8DC13B6" w:tentative="1">
      <w:start w:val="1"/>
      <w:numFmt w:val="bullet"/>
      <w:lvlText w:val=""/>
      <w:lvlJc w:val="left"/>
      <w:pPr>
        <w:tabs>
          <w:tab w:val="num" w:pos="4320"/>
        </w:tabs>
        <w:ind w:left="4320" w:hanging="360"/>
      </w:pPr>
      <w:rPr>
        <w:rFonts w:ascii="Wingdings" w:hAnsi="Wingdings" w:hint="default"/>
        <w:sz w:val="20"/>
      </w:rPr>
    </w:lvl>
    <w:lvl w:ilvl="6" w:tplc="9A5AE14A" w:tentative="1">
      <w:start w:val="1"/>
      <w:numFmt w:val="bullet"/>
      <w:lvlText w:val=""/>
      <w:lvlJc w:val="left"/>
      <w:pPr>
        <w:tabs>
          <w:tab w:val="num" w:pos="5040"/>
        </w:tabs>
        <w:ind w:left="5040" w:hanging="360"/>
      </w:pPr>
      <w:rPr>
        <w:rFonts w:ascii="Wingdings" w:hAnsi="Wingdings" w:hint="default"/>
        <w:sz w:val="20"/>
      </w:rPr>
    </w:lvl>
    <w:lvl w:ilvl="7" w:tplc="4F4230A2" w:tentative="1">
      <w:start w:val="1"/>
      <w:numFmt w:val="bullet"/>
      <w:lvlText w:val=""/>
      <w:lvlJc w:val="left"/>
      <w:pPr>
        <w:tabs>
          <w:tab w:val="num" w:pos="5760"/>
        </w:tabs>
        <w:ind w:left="5760" w:hanging="360"/>
      </w:pPr>
      <w:rPr>
        <w:rFonts w:ascii="Wingdings" w:hAnsi="Wingdings" w:hint="default"/>
        <w:sz w:val="20"/>
      </w:rPr>
    </w:lvl>
    <w:lvl w:ilvl="8" w:tplc="246ED9BC" w:tentative="1">
      <w:start w:val="1"/>
      <w:numFmt w:val="bullet"/>
      <w:lvlText w:val=""/>
      <w:lvlJc w:val="left"/>
      <w:pPr>
        <w:tabs>
          <w:tab w:val="num" w:pos="6480"/>
        </w:tabs>
        <w:ind w:left="6480" w:hanging="360"/>
      </w:pPr>
      <w:rPr>
        <w:rFonts w:ascii="Wingdings" w:hAnsi="Wingdings" w:hint="default"/>
        <w:sz w:val="20"/>
      </w:rPr>
    </w:lvl>
  </w:abstractNum>
  <w:num w:numId="1" w16cid:durableId="1793013212">
    <w:abstractNumId w:val="5"/>
  </w:num>
  <w:num w:numId="2" w16cid:durableId="1004432369">
    <w:abstractNumId w:val="13"/>
  </w:num>
  <w:num w:numId="3" w16cid:durableId="1983002440">
    <w:abstractNumId w:val="6"/>
  </w:num>
  <w:num w:numId="4" w16cid:durableId="1156921403">
    <w:abstractNumId w:val="2"/>
  </w:num>
  <w:num w:numId="5" w16cid:durableId="1272319311">
    <w:abstractNumId w:val="14"/>
  </w:num>
  <w:num w:numId="6" w16cid:durableId="387464196">
    <w:abstractNumId w:val="11"/>
  </w:num>
  <w:num w:numId="7" w16cid:durableId="925186697">
    <w:abstractNumId w:val="9"/>
  </w:num>
  <w:num w:numId="8" w16cid:durableId="454447700">
    <w:abstractNumId w:val="4"/>
  </w:num>
  <w:num w:numId="9" w16cid:durableId="2036465819">
    <w:abstractNumId w:val="7"/>
  </w:num>
  <w:num w:numId="10" w16cid:durableId="2125995244">
    <w:abstractNumId w:val="0"/>
  </w:num>
  <w:num w:numId="11" w16cid:durableId="1754475239">
    <w:abstractNumId w:val="8"/>
  </w:num>
  <w:num w:numId="12" w16cid:durableId="1241988502">
    <w:abstractNumId w:val="1"/>
  </w:num>
  <w:num w:numId="13" w16cid:durableId="1664897238">
    <w:abstractNumId w:val="3"/>
  </w:num>
  <w:num w:numId="14" w16cid:durableId="703100470">
    <w:abstractNumId w:val="10"/>
  </w:num>
  <w:num w:numId="15" w16cid:durableId="1378699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AMCY3MDAzNzIyUdpeDU4uLM/DyQAsNaAB2zVxAsAAAA"/>
  </w:docVars>
  <w:rsids>
    <w:rsidRoot w:val="00EF2F10"/>
    <w:rsid w:val="00020D6E"/>
    <w:rsid w:val="0002230B"/>
    <w:rsid w:val="000242DE"/>
    <w:rsid w:val="00036DC5"/>
    <w:rsid w:val="00053909"/>
    <w:rsid w:val="00061AD9"/>
    <w:rsid w:val="000B6C81"/>
    <w:rsid w:val="000D440B"/>
    <w:rsid w:val="000F4759"/>
    <w:rsid w:val="001129E2"/>
    <w:rsid w:val="00154832"/>
    <w:rsid w:val="00157ECC"/>
    <w:rsid w:val="00174CB0"/>
    <w:rsid w:val="001824B1"/>
    <w:rsid w:val="001945F5"/>
    <w:rsid w:val="0019487C"/>
    <w:rsid w:val="001B0C47"/>
    <w:rsid w:val="001E0515"/>
    <w:rsid w:val="001E5CDB"/>
    <w:rsid w:val="0024774A"/>
    <w:rsid w:val="002516BE"/>
    <w:rsid w:val="002568B4"/>
    <w:rsid w:val="00280BA6"/>
    <w:rsid w:val="002813F8"/>
    <w:rsid w:val="002F2409"/>
    <w:rsid w:val="0036129D"/>
    <w:rsid w:val="0040382B"/>
    <w:rsid w:val="00413585"/>
    <w:rsid w:val="00414619"/>
    <w:rsid w:val="0042170A"/>
    <w:rsid w:val="004415BE"/>
    <w:rsid w:val="004978E5"/>
    <w:rsid w:val="004B38F4"/>
    <w:rsid w:val="00507969"/>
    <w:rsid w:val="00527895"/>
    <w:rsid w:val="0053264C"/>
    <w:rsid w:val="00561B81"/>
    <w:rsid w:val="00565164"/>
    <w:rsid w:val="005933A1"/>
    <w:rsid w:val="00622955"/>
    <w:rsid w:val="006273D4"/>
    <w:rsid w:val="00631CCC"/>
    <w:rsid w:val="00666009"/>
    <w:rsid w:val="00670E6D"/>
    <w:rsid w:val="00672B3D"/>
    <w:rsid w:val="00681521"/>
    <w:rsid w:val="00683AE0"/>
    <w:rsid w:val="00685D04"/>
    <w:rsid w:val="00693395"/>
    <w:rsid w:val="006B189D"/>
    <w:rsid w:val="006E1B9B"/>
    <w:rsid w:val="0071442B"/>
    <w:rsid w:val="00724A11"/>
    <w:rsid w:val="00746BA0"/>
    <w:rsid w:val="007C07B4"/>
    <w:rsid w:val="007D6041"/>
    <w:rsid w:val="007F06C3"/>
    <w:rsid w:val="0085331F"/>
    <w:rsid w:val="00855141"/>
    <w:rsid w:val="00872EFA"/>
    <w:rsid w:val="008857AB"/>
    <w:rsid w:val="008A53FA"/>
    <w:rsid w:val="008A6B7C"/>
    <w:rsid w:val="008B3E3F"/>
    <w:rsid w:val="008C38B1"/>
    <w:rsid w:val="008C6684"/>
    <w:rsid w:val="008E1677"/>
    <w:rsid w:val="009122F7"/>
    <w:rsid w:val="009231B4"/>
    <w:rsid w:val="00956FFE"/>
    <w:rsid w:val="009B654E"/>
    <w:rsid w:val="00A006A7"/>
    <w:rsid w:val="00A200C3"/>
    <w:rsid w:val="00A230F6"/>
    <w:rsid w:val="00A41E06"/>
    <w:rsid w:val="00A619BB"/>
    <w:rsid w:val="00AF2EF0"/>
    <w:rsid w:val="00AF434F"/>
    <w:rsid w:val="00B051DC"/>
    <w:rsid w:val="00B06207"/>
    <w:rsid w:val="00B25C49"/>
    <w:rsid w:val="00B54BDB"/>
    <w:rsid w:val="00B758AD"/>
    <w:rsid w:val="00B841CD"/>
    <w:rsid w:val="00B97300"/>
    <w:rsid w:val="00BC432C"/>
    <w:rsid w:val="00BD203A"/>
    <w:rsid w:val="00BE5CB7"/>
    <w:rsid w:val="00BF11E2"/>
    <w:rsid w:val="00C80082"/>
    <w:rsid w:val="00C95EBD"/>
    <w:rsid w:val="00CA23D8"/>
    <w:rsid w:val="00CA5D52"/>
    <w:rsid w:val="00CB7D5D"/>
    <w:rsid w:val="00CC6967"/>
    <w:rsid w:val="00CD6C7C"/>
    <w:rsid w:val="00CE26D4"/>
    <w:rsid w:val="00D32A24"/>
    <w:rsid w:val="00D340C9"/>
    <w:rsid w:val="00D71A45"/>
    <w:rsid w:val="00DA4225"/>
    <w:rsid w:val="00DC5F98"/>
    <w:rsid w:val="00DC6D1B"/>
    <w:rsid w:val="00DD385B"/>
    <w:rsid w:val="00DD5811"/>
    <w:rsid w:val="00DD7C10"/>
    <w:rsid w:val="00DF1DF5"/>
    <w:rsid w:val="00E02185"/>
    <w:rsid w:val="00E12100"/>
    <w:rsid w:val="00E46E9E"/>
    <w:rsid w:val="00E65DCA"/>
    <w:rsid w:val="00E834A5"/>
    <w:rsid w:val="00E836AA"/>
    <w:rsid w:val="00E92976"/>
    <w:rsid w:val="00EC4649"/>
    <w:rsid w:val="00ED58B6"/>
    <w:rsid w:val="00EF2F10"/>
    <w:rsid w:val="00F1649C"/>
    <w:rsid w:val="00F352B6"/>
    <w:rsid w:val="00F95E8A"/>
    <w:rsid w:val="0104DDF8"/>
    <w:rsid w:val="02C8D3F9"/>
    <w:rsid w:val="03C6A94B"/>
    <w:rsid w:val="0506DE3B"/>
    <w:rsid w:val="05C2D610"/>
    <w:rsid w:val="06F6D83E"/>
    <w:rsid w:val="086EB61C"/>
    <w:rsid w:val="099109F5"/>
    <w:rsid w:val="0AA4512F"/>
    <w:rsid w:val="0AD8B6E9"/>
    <w:rsid w:val="0AF63766"/>
    <w:rsid w:val="0D8413B8"/>
    <w:rsid w:val="104903CC"/>
    <w:rsid w:val="117E5131"/>
    <w:rsid w:val="11D1B45C"/>
    <w:rsid w:val="126A880A"/>
    <w:rsid w:val="13892864"/>
    <w:rsid w:val="13911C22"/>
    <w:rsid w:val="1537D525"/>
    <w:rsid w:val="1924DC91"/>
    <w:rsid w:val="19E6C2CB"/>
    <w:rsid w:val="1BEB7957"/>
    <w:rsid w:val="20377C7E"/>
    <w:rsid w:val="218DBC03"/>
    <w:rsid w:val="21F9EB88"/>
    <w:rsid w:val="2208280A"/>
    <w:rsid w:val="224056CA"/>
    <w:rsid w:val="2397187F"/>
    <w:rsid w:val="250FA80C"/>
    <w:rsid w:val="263C4D36"/>
    <w:rsid w:val="275F4C20"/>
    <w:rsid w:val="29641564"/>
    <w:rsid w:val="2B1625E3"/>
    <w:rsid w:val="3184798C"/>
    <w:rsid w:val="34E02560"/>
    <w:rsid w:val="3648469A"/>
    <w:rsid w:val="38F6978B"/>
    <w:rsid w:val="3ACF1C5A"/>
    <w:rsid w:val="3BD38101"/>
    <w:rsid w:val="3CF39953"/>
    <w:rsid w:val="3D4F7F37"/>
    <w:rsid w:val="3F26C540"/>
    <w:rsid w:val="4068A9F1"/>
    <w:rsid w:val="41063AA9"/>
    <w:rsid w:val="41A7978B"/>
    <w:rsid w:val="4417BFA0"/>
    <w:rsid w:val="45860235"/>
    <w:rsid w:val="4944DB85"/>
    <w:rsid w:val="4B855ED6"/>
    <w:rsid w:val="4D982E12"/>
    <w:rsid w:val="4E245E03"/>
    <w:rsid w:val="4EB07AAA"/>
    <w:rsid w:val="5256AB47"/>
    <w:rsid w:val="532F8BC6"/>
    <w:rsid w:val="5395E8CB"/>
    <w:rsid w:val="56EB4A21"/>
    <w:rsid w:val="5733B616"/>
    <w:rsid w:val="59464A9D"/>
    <w:rsid w:val="6386AC7F"/>
    <w:rsid w:val="645CAC05"/>
    <w:rsid w:val="66571D64"/>
    <w:rsid w:val="66D55306"/>
    <w:rsid w:val="67BCAACD"/>
    <w:rsid w:val="68D72F80"/>
    <w:rsid w:val="6BBB9C58"/>
    <w:rsid w:val="6FDF2DAF"/>
    <w:rsid w:val="6FE0BBB8"/>
    <w:rsid w:val="705045EC"/>
    <w:rsid w:val="710B85ED"/>
    <w:rsid w:val="732D96F5"/>
    <w:rsid w:val="733B2E50"/>
    <w:rsid w:val="741ECDF3"/>
    <w:rsid w:val="74DD256B"/>
    <w:rsid w:val="7511A666"/>
    <w:rsid w:val="7712496C"/>
    <w:rsid w:val="782555CC"/>
    <w:rsid w:val="7904145D"/>
    <w:rsid w:val="7BA9031F"/>
    <w:rsid w:val="7C021671"/>
    <w:rsid w:val="7C77E3E3"/>
    <w:rsid w:val="7E49545E"/>
    <w:rsid w:val="7ECA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55095"/>
  <w15:docId w15:val="{248BF2A7-D152-48C8-B5D8-33762525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EF2F10"/>
    <w:rPr>
      <w:rFonts w:ascii="Tahoma" w:hAnsi="Tahoma" w:cs="Tahoma"/>
      <w:sz w:val="16"/>
      <w:szCs w:val="16"/>
    </w:rPr>
  </w:style>
  <w:style w:type="character" w:customStyle="1" w:styleId="BalloonTextChar">
    <w:name w:val="Balloon Text Char"/>
    <w:link w:val="BalloonText"/>
    <w:uiPriority w:val="99"/>
    <w:semiHidden/>
    <w:rsid w:val="00EF2F10"/>
    <w:rPr>
      <w:rFonts w:ascii="Tahoma" w:hAnsi="Tahoma" w:cs="Tahoma"/>
      <w:sz w:val="16"/>
      <w:szCs w:val="16"/>
      <w:lang w:eastAsia="en-US"/>
    </w:rPr>
  </w:style>
  <w:style w:type="character" w:styleId="CommentReference">
    <w:name w:val="annotation reference"/>
    <w:uiPriority w:val="99"/>
    <w:semiHidden/>
    <w:unhideWhenUsed/>
    <w:rsid w:val="00B051DC"/>
    <w:rPr>
      <w:sz w:val="16"/>
      <w:szCs w:val="16"/>
    </w:rPr>
  </w:style>
  <w:style w:type="paragraph" w:styleId="CommentText">
    <w:name w:val="annotation text"/>
    <w:basedOn w:val="Normal"/>
    <w:link w:val="CommentTextChar"/>
    <w:uiPriority w:val="99"/>
    <w:semiHidden/>
    <w:unhideWhenUsed/>
    <w:rsid w:val="00B051DC"/>
    <w:rPr>
      <w:sz w:val="20"/>
      <w:szCs w:val="20"/>
    </w:rPr>
  </w:style>
  <w:style w:type="character" w:customStyle="1" w:styleId="CommentTextChar">
    <w:name w:val="Comment Text Char"/>
    <w:link w:val="CommentText"/>
    <w:uiPriority w:val="99"/>
    <w:semiHidden/>
    <w:rsid w:val="00B051DC"/>
    <w:rPr>
      <w:lang w:eastAsia="en-US"/>
    </w:rPr>
  </w:style>
  <w:style w:type="paragraph" w:styleId="CommentSubject">
    <w:name w:val="annotation subject"/>
    <w:basedOn w:val="CommentText"/>
    <w:next w:val="CommentText"/>
    <w:link w:val="CommentSubjectChar"/>
    <w:uiPriority w:val="99"/>
    <w:semiHidden/>
    <w:unhideWhenUsed/>
    <w:rsid w:val="00B051DC"/>
    <w:rPr>
      <w:b/>
      <w:bCs/>
    </w:rPr>
  </w:style>
  <w:style w:type="character" w:customStyle="1" w:styleId="CommentSubjectChar">
    <w:name w:val="Comment Subject Char"/>
    <w:link w:val="CommentSubject"/>
    <w:uiPriority w:val="99"/>
    <w:semiHidden/>
    <w:rsid w:val="00B051DC"/>
    <w:rPr>
      <w:b/>
      <w:bCs/>
      <w:lang w:eastAsia="en-US"/>
    </w:rPr>
  </w:style>
  <w:style w:type="paragraph" w:styleId="Revision">
    <w:name w:val="Revision"/>
    <w:hidden/>
    <w:uiPriority w:val="99"/>
    <w:semiHidden/>
    <w:rsid w:val="00B25C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823">
      <w:bodyDiv w:val="1"/>
      <w:marLeft w:val="0"/>
      <w:marRight w:val="0"/>
      <w:marTop w:val="0"/>
      <w:marBottom w:val="0"/>
      <w:divBdr>
        <w:top w:val="none" w:sz="0" w:space="0" w:color="auto"/>
        <w:left w:val="none" w:sz="0" w:space="0" w:color="auto"/>
        <w:bottom w:val="none" w:sz="0" w:space="0" w:color="auto"/>
        <w:right w:val="none" w:sz="0" w:space="0" w:color="auto"/>
      </w:divBdr>
    </w:div>
    <w:div w:id="1658411617">
      <w:bodyDiv w:val="1"/>
      <w:marLeft w:val="0"/>
      <w:marRight w:val="0"/>
      <w:marTop w:val="0"/>
      <w:marBottom w:val="0"/>
      <w:divBdr>
        <w:top w:val="none" w:sz="0" w:space="0" w:color="auto"/>
        <w:left w:val="none" w:sz="0" w:space="0" w:color="auto"/>
        <w:bottom w:val="none" w:sz="0" w:space="0" w:color="auto"/>
        <w:right w:val="none" w:sz="0" w:space="0" w:color="auto"/>
      </w:divBdr>
      <w:divsChild>
        <w:div w:id="2094623003">
          <w:marLeft w:val="0"/>
          <w:marRight w:val="0"/>
          <w:marTop w:val="0"/>
          <w:marBottom w:val="0"/>
          <w:divBdr>
            <w:top w:val="none" w:sz="0" w:space="0" w:color="auto"/>
            <w:left w:val="none" w:sz="0" w:space="0" w:color="auto"/>
            <w:bottom w:val="none" w:sz="0" w:space="0" w:color="auto"/>
            <w:right w:val="none" w:sz="0" w:space="0" w:color="auto"/>
          </w:divBdr>
        </w:div>
        <w:div w:id="1641574160">
          <w:marLeft w:val="0"/>
          <w:marRight w:val="0"/>
          <w:marTop w:val="0"/>
          <w:marBottom w:val="0"/>
          <w:divBdr>
            <w:top w:val="none" w:sz="0" w:space="0" w:color="auto"/>
            <w:left w:val="none" w:sz="0" w:space="0" w:color="auto"/>
            <w:bottom w:val="none" w:sz="0" w:space="0" w:color="auto"/>
            <w:right w:val="none" w:sz="0" w:space="0" w:color="auto"/>
          </w:divBdr>
        </w:div>
        <w:div w:id="1836342119">
          <w:marLeft w:val="0"/>
          <w:marRight w:val="0"/>
          <w:marTop w:val="0"/>
          <w:marBottom w:val="0"/>
          <w:divBdr>
            <w:top w:val="none" w:sz="0" w:space="0" w:color="auto"/>
            <w:left w:val="none" w:sz="0" w:space="0" w:color="auto"/>
            <w:bottom w:val="none" w:sz="0" w:space="0" w:color="auto"/>
            <w:right w:val="none" w:sz="0" w:space="0" w:color="auto"/>
          </w:divBdr>
        </w:div>
        <w:div w:id="268973332">
          <w:marLeft w:val="0"/>
          <w:marRight w:val="0"/>
          <w:marTop w:val="0"/>
          <w:marBottom w:val="0"/>
          <w:divBdr>
            <w:top w:val="none" w:sz="0" w:space="0" w:color="auto"/>
            <w:left w:val="none" w:sz="0" w:space="0" w:color="auto"/>
            <w:bottom w:val="none" w:sz="0" w:space="0" w:color="auto"/>
            <w:right w:val="none" w:sz="0" w:space="0" w:color="auto"/>
          </w:divBdr>
        </w:div>
        <w:div w:id="142083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3414d7-ce4d-40c7-9aa9-e4d96646a560">
      <UserInfo>
        <DisplayName>David Neale</DisplayName>
        <AccountId>24</AccountId>
        <AccountType/>
      </UserInfo>
    </SharedWithUsers>
    <TaxCatchAll xmlns="b43414d7-ce4d-40c7-9aa9-e4d96646a560" xsi:nil="true"/>
    <lcf76f155ced4ddcb4097134ff3c332f xmlns="4acbd216-1752-4523-946f-60e500ec96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6A955FEDA2041B8EE55C44AD24164" ma:contentTypeVersion="13" ma:contentTypeDescription="Create a new document." ma:contentTypeScope="" ma:versionID="0a9cf9fb60c488c8f5642f8a2df4628d">
  <xsd:schema xmlns:xsd="http://www.w3.org/2001/XMLSchema" xmlns:xs="http://www.w3.org/2001/XMLSchema" xmlns:p="http://schemas.microsoft.com/office/2006/metadata/properties" xmlns:ns2="b43414d7-ce4d-40c7-9aa9-e4d96646a560" xmlns:ns3="4d32cc1f-1bec-4c77-9507-000191959f86" xmlns:ns4="4acbd216-1752-4523-946f-60e500ec967a" targetNamespace="http://schemas.microsoft.com/office/2006/metadata/properties" ma:root="true" ma:fieldsID="2239a4e4fed1e82f58cc71e9fe7b2d65" ns2:_="" ns3:_="" ns4:_="">
    <xsd:import namespace="b43414d7-ce4d-40c7-9aa9-e4d96646a560"/>
    <xsd:import namespace="4d32cc1f-1bec-4c77-9507-000191959f86"/>
    <xsd:import namespace="4acbd216-1752-4523-946f-60e500ec967a"/>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414d7-ce4d-40c7-9aa9-e4d96646a5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0adeaab0-3b7a-4549-ae5c-e1c0828e770c}" ma:internalName="TaxCatchAll" ma:showField="CatchAllData" ma:web="b43414d7-ce4d-40c7-9aa9-e4d96646a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32cc1f-1bec-4c77-9507-000191959f8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cbd216-1752-4523-946f-60e500ec96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addd9c-f7b9-4934-814c-aae13148887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50F77-EB49-4A8B-93C6-75D672B93D97}">
  <ds:schemaRefs>
    <ds:schemaRef ds:uri="http://schemas.microsoft.com/sharepoint/v3/contenttype/forms"/>
  </ds:schemaRefs>
</ds:datastoreItem>
</file>

<file path=customXml/itemProps2.xml><?xml version="1.0" encoding="utf-8"?>
<ds:datastoreItem xmlns:ds="http://schemas.openxmlformats.org/officeDocument/2006/customXml" ds:itemID="{6C51722B-6B68-4261-ACEC-F382848259C2}">
  <ds:schemaRefs>
    <ds:schemaRef ds:uri="http://schemas.microsoft.com/office/2006/metadata/properties"/>
    <ds:schemaRef ds:uri="http://schemas.microsoft.com/office/infopath/2007/PartnerControls"/>
    <ds:schemaRef ds:uri="b43414d7-ce4d-40c7-9aa9-e4d96646a560"/>
    <ds:schemaRef ds:uri="4acbd216-1752-4523-946f-60e500ec967a"/>
  </ds:schemaRefs>
</ds:datastoreItem>
</file>

<file path=customXml/itemProps3.xml><?xml version="1.0" encoding="utf-8"?>
<ds:datastoreItem xmlns:ds="http://schemas.openxmlformats.org/officeDocument/2006/customXml" ds:itemID="{97220537-0BB6-4CDF-BE1A-207C6B8A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414d7-ce4d-40c7-9aa9-e4d96646a560"/>
    <ds:schemaRef ds:uri="4d32cc1f-1bec-4c77-9507-000191959f86"/>
    <ds:schemaRef ds:uri="4acbd216-1752-4523-946f-60e500ec9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Fees policies and procedures</vt:lpstr>
    </vt:vector>
  </TitlesOfParts>
  <Company>Iron Mill Institute</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policies and procedures</dc:title>
  <dc:subject/>
  <dc:creator>Derrick</dc:creator>
  <cp:keywords/>
  <cp:lastModifiedBy>Amanda Murrell</cp:lastModifiedBy>
  <cp:revision>5</cp:revision>
  <cp:lastPrinted>2020-10-02T13:11:00Z</cp:lastPrinted>
  <dcterms:created xsi:type="dcterms:W3CDTF">2022-10-14T10:17:00Z</dcterms:created>
  <dcterms:modified xsi:type="dcterms:W3CDTF">2022-10-14T13:51:00Z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0FAAcuWl1SbNzhFLB3zbG1UR6M/JnojRsSI3xeffwKExs3UVRi90Xgnz5FjgoAuKdo1FoN/4ni5lk8lg
BjqjUCT6HFuAztZrOBkiCzcOt6xO4N3yh82pPnbmy59GqTrwFCueDJDAV85Xv3ZgBjqjUCT6HFuA
ztZrOBkiCzcOt6xO4N3yh82pPnbmy2XU0/kcNiDdINjwxNaaMbsUSxbP2kpb+P98eRm4YSC62Fer
tGfbuQZXIegbEhIUz</vt:lpwstr>
  </property>
  <property fmtid="{D5CDD505-2E9C-101B-9397-08002B2CF9AE}" pid="3" name="MAIL_MSG_ID2">
    <vt:lpwstr>DJt8b/ZGb/1XiJII78qKhFWDYBsL3EnodyLz0gsaftQMnOSaeQhK+ADatdM
iD2G5ig9h5wkXHXuN6ue52qiJRObkFTRqY9ZuTyKKOVk4jYVP3Pft5FsoJk=</vt:lpwstr>
  </property>
  <property fmtid="{D5CDD505-2E9C-101B-9397-08002B2CF9AE}" pid="4" name="RESPONSE_SENDER_NAME">
    <vt:lpwstr>sAAAb0xRtPDW5UsgcsgGbSiyqHuGrW/ArMgW85AFcsyQZTo=</vt:lpwstr>
  </property>
  <property fmtid="{D5CDD505-2E9C-101B-9397-08002B2CF9AE}" pid="5" name="EMAIL_OWNER_ADDRESS">
    <vt:lpwstr>ABAAJXrvhtoYpC4fRo331tofeLtOsKjmyIDOCADnYf6Nm18LI9V80kCqZ9gH8egcXTLV</vt:lpwstr>
  </property>
  <property fmtid="{D5CDD505-2E9C-101B-9397-08002B2CF9AE}" pid="6" name="ContentTypeId">
    <vt:lpwstr>0x010100DD36A955FEDA2041B8EE55C44AD24164</vt:lpwstr>
  </property>
  <property fmtid="{D5CDD505-2E9C-101B-9397-08002B2CF9AE}" pid="7" name="MediaServiceImageTags">
    <vt:lpwstr/>
  </property>
</Properties>
</file>